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DA3FE" w14:textId="6F68B588" w:rsidR="00FB7220" w:rsidRPr="0090484F" w:rsidRDefault="00FB7220" w:rsidP="00FB7220">
      <w:pPr>
        <w:keepNext/>
        <w:pBdr>
          <w:top w:val="nil"/>
          <w:left w:val="nil"/>
          <w:bottom w:val="nil"/>
          <w:right w:val="nil"/>
          <w:between w:val="nil"/>
          <w:bar w:val="nil"/>
        </w:pBdr>
        <w:spacing w:after="0" w:line="276" w:lineRule="auto"/>
        <w:jc w:val="center"/>
        <w:outlineLvl w:val="1"/>
        <w:rPr>
          <w:rFonts w:ascii="Arial" w:eastAsia="Arial Unicode MS" w:hAnsi="Arial" w:cs="Arial Unicode MS"/>
          <w:b/>
          <w:bCs/>
          <w:sz w:val="24"/>
          <w:szCs w:val="24"/>
          <w:u w:color="000000"/>
          <w:bdr w:val="nil"/>
          <w:lang w:val="az-Latn-AZ" w:eastAsia="ru-RU"/>
        </w:rPr>
      </w:pPr>
      <w:r w:rsidRPr="0090484F">
        <w:rPr>
          <w:rFonts w:ascii="Arial" w:eastAsia="Arial Unicode MS" w:hAnsi="Arial" w:cs="Arial Unicode MS"/>
          <w:b/>
          <w:bCs/>
          <w:sz w:val="24"/>
          <w:szCs w:val="24"/>
          <w:u w:color="000000"/>
          <w:bdr w:val="nil"/>
          <w:lang w:val="az-Latn-AZ" w:eastAsia="ru-RU"/>
        </w:rPr>
        <w:t xml:space="preserve">Serbiya Respublikası Hökuməti </w:t>
      </w:r>
      <w:r w:rsidR="00097168" w:rsidRPr="0090484F">
        <w:rPr>
          <w:rFonts w:ascii="Arial" w:eastAsia="Arial Unicode MS" w:hAnsi="Arial" w:cs="Arial Unicode MS"/>
          <w:b/>
          <w:bCs/>
          <w:sz w:val="24"/>
          <w:szCs w:val="24"/>
          <w:u w:color="000000"/>
          <w:bdr w:val="nil"/>
          <w:lang w:val="az-Latn-AZ" w:eastAsia="ru-RU"/>
        </w:rPr>
        <w:t xml:space="preserve">Azərbaycan Respublikası Hökuməti ilə </w:t>
      </w:r>
      <w:r w:rsidRPr="0090484F">
        <w:rPr>
          <w:rFonts w:ascii="Arial" w:eastAsia="Arial Unicode MS" w:hAnsi="Arial" w:cs="Arial Unicode MS"/>
          <w:b/>
          <w:bCs/>
          <w:sz w:val="24"/>
          <w:szCs w:val="24"/>
          <w:u w:color="000000"/>
          <w:bdr w:val="nil"/>
          <w:lang w:val="az-Latn-AZ" w:eastAsia="ru-RU"/>
        </w:rPr>
        <w:t>arasında</w:t>
      </w:r>
    </w:p>
    <w:p w14:paraId="1199229D" w14:textId="77777777" w:rsidR="00FB7220" w:rsidRPr="0090484F" w:rsidRDefault="00FB7220" w:rsidP="00FB7220">
      <w:pPr>
        <w:keepNext/>
        <w:pBdr>
          <w:top w:val="nil"/>
          <w:left w:val="nil"/>
          <w:bottom w:val="nil"/>
          <w:right w:val="nil"/>
          <w:between w:val="nil"/>
          <w:bar w:val="nil"/>
        </w:pBdr>
        <w:spacing w:after="0" w:line="276" w:lineRule="auto"/>
        <w:jc w:val="center"/>
        <w:outlineLvl w:val="1"/>
        <w:rPr>
          <w:rFonts w:ascii="Arial" w:eastAsia="Arial Unicode MS" w:hAnsi="Arial" w:cs="Arial Unicode MS"/>
          <w:b/>
          <w:bCs/>
          <w:sz w:val="24"/>
          <w:szCs w:val="24"/>
          <w:u w:color="000000"/>
          <w:bdr w:val="nil"/>
          <w:lang w:val="az-Latn-AZ" w:eastAsia="ru-RU"/>
        </w:rPr>
      </w:pPr>
      <w:r w:rsidRPr="0090484F">
        <w:rPr>
          <w:rFonts w:ascii="Arial" w:eastAsia="Arial Unicode MS" w:hAnsi="Arial" w:cs="Arial Unicode MS"/>
          <w:b/>
          <w:bCs/>
          <w:sz w:val="24"/>
          <w:szCs w:val="24"/>
          <w:u w:color="000000"/>
          <w:bdr w:val="nil"/>
          <w:lang w:val="az-Latn-AZ" w:eastAsia="ru-RU"/>
        </w:rPr>
        <w:t>sosial təminat haqqında</w:t>
      </w:r>
    </w:p>
    <w:p w14:paraId="3AD1A49F" w14:textId="77777777" w:rsidR="00FB7220" w:rsidRPr="0090484F" w:rsidRDefault="00FB7220" w:rsidP="00FB7220">
      <w:pPr>
        <w:keepNext/>
        <w:pBdr>
          <w:top w:val="nil"/>
          <w:left w:val="nil"/>
          <w:bottom w:val="nil"/>
          <w:right w:val="nil"/>
          <w:between w:val="nil"/>
          <w:bar w:val="nil"/>
        </w:pBdr>
        <w:spacing w:after="0" w:line="276" w:lineRule="auto"/>
        <w:jc w:val="center"/>
        <w:outlineLvl w:val="1"/>
        <w:rPr>
          <w:rFonts w:ascii="Arial" w:eastAsia="Arial" w:hAnsi="Arial" w:cs="Arial"/>
          <w:b/>
          <w:bCs/>
          <w:sz w:val="24"/>
          <w:szCs w:val="24"/>
          <w:u w:color="000000"/>
          <w:bdr w:val="nil"/>
          <w:lang w:val="az-Latn-AZ" w:eastAsia="ru-RU"/>
        </w:rPr>
      </w:pPr>
      <w:r w:rsidRPr="0090484F">
        <w:rPr>
          <w:rFonts w:ascii="Arial" w:eastAsia="Arial Unicode MS" w:hAnsi="Arial" w:cs="Arial Unicode MS"/>
          <w:b/>
          <w:bCs/>
          <w:sz w:val="24"/>
          <w:szCs w:val="24"/>
          <w:u w:color="000000"/>
          <w:bdr w:val="nil"/>
          <w:lang w:val="az-Latn-AZ" w:eastAsia="ru-RU"/>
        </w:rPr>
        <w:t xml:space="preserve"> Saziş </w:t>
      </w:r>
    </w:p>
    <w:p w14:paraId="17A53B76" w14:textId="77777777" w:rsidR="00FB7220" w:rsidRPr="0090484F" w:rsidRDefault="00FB7220" w:rsidP="00FB7220">
      <w:pPr>
        <w:pBdr>
          <w:top w:val="nil"/>
          <w:left w:val="nil"/>
          <w:bottom w:val="nil"/>
          <w:right w:val="nil"/>
          <w:between w:val="nil"/>
          <w:bar w:val="nil"/>
        </w:pBdr>
        <w:spacing w:after="0" w:line="276" w:lineRule="auto"/>
        <w:ind w:firstLine="709"/>
        <w:jc w:val="both"/>
        <w:rPr>
          <w:rFonts w:ascii="Arial" w:eastAsia="Arial" w:hAnsi="Arial" w:cs="Arial"/>
          <w:b/>
          <w:bCs/>
          <w:sz w:val="24"/>
          <w:szCs w:val="24"/>
          <w:u w:color="000000"/>
          <w:bdr w:val="nil"/>
          <w:lang w:val="az-Latn-AZ" w:eastAsia="ru-RU"/>
        </w:rPr>
      </w:pPr>
    </w:p>
    <w:p w14:paraId="38E6CD39" w14:textId="139C63F6" w:rsidR="00FB7220" w:rsidRPr="0090484F" w:rsidRDefault="00FB7220" w:rsidP="00FB7220">
      <w:pPr>
        <w:ind w:firstLine="709"/>
        <w:rPr>
          <w:rFonts w:ascii="Arial" w:eastAsia="Arial" w:hAnsi="Arial" w:cs="Arial"/>
          <w:sz w:val="24"/>
          <w:szCs w:val="24"/>
          <w:u w:color="000000"/>
          <w:bdr w:val="nil"/>
          <w:lang w:val="az-Latn-AZ" w:eastAsia="ru-RU"/>
        </w:rPr>
      </w:pPr>
      <w:r w:rsidRPr="0090484F">
        <w:rPr>
          <w:rFonts w:ascii="Arial" w:eastAsia="Arial Unicode MS" w:hAnsi="Arial" w:cs="Arial Unicode MS"/>
          <w:sz w:val="24"/>
          <w:szCs w:val="24"/>
          <w:u w:color="000000"/>
          <w:bdr w:val="nil"/>
          <w:lang w:val="az-Latn-AZ" w:eastAsia="ru-RU"/>
        </w:rPr>
        <w:t>B</w:t>
      </w:r>
      <w:r w:rsidR="001C7BF9" w:rsidRPr="0090484F">
        <w:rPr>
          <w:rFonts w:ascii="Arial" w:eastAsia="Arial Unicode MS" w:hAnsi="Arial" w:cs="Arial Unicode MS"/>
          <w:sz w:val="24"/>
          <w:szCs w:val="24"/>
          <w:u w:color="000000"/>
          <w:bdr w:val="nil"/>
          <w:lang w:val="az-Latn-AZ" w:eastAsia="ru-RU"/>
        </w:rPr>
        <w:t>undan sonra “</w:t>
      </w:r>
      <w:r w:rsidRPr="0090484F">
        <w:rPr>
          <w:rFonts w:ascii="Arial" w:eastAsia="Arial Unicode MS" w:hAnsi="Arial" w:cs="Arial Unicode MS"/>
          <w:sz w:val="24"/>
          <w:szCs w:val="24"/>
          <w:u w:color="000000"/>
          <w:bdr w:val="nil"/>
          <w:lang w:val="az-Latn-AZ" w:eastAsia="ru-RU"/>
        </w:rPr>
        <w:t>Razılığa gələn Tərəflə</w:t>
      </w:r>
      <w:r w:rsidR="001C7BF9" w:rsidRPr="0090484F">
        <w:rPr>
          <w:rFonts w:ascii="Arial" w:eastAsia="Arial Unicode MS" w:hAnsi="Arial" w:cs="Arial Unicode MS"/>
          <w:sz w:val="24"/>
          <w:szCs w:val="24"/>
          <w:u w:color="000000"/>
          <w:bdr w:val="nil"/>
          <w:lang w:val="az-Latn-AZ" w:eastAsia="ru-RU"/>
        </w:rPr>
        <w:t>r”</w:t>
      </w:r>
      <w:r w:rsidRPr="0090484F">
        <w:rPr>
          <w:rFonts w:ascii="Arial" w:eastAsia="Arial Unicode MS" w:hAnsi="Arial" w:cs="Arial Unicode MS"/>
          <w:sz w:val="24"/>
          <w:szCs w:val="24"/>
          <w:u w:color="000000"/>
          <w:bdr w:val="nil"/>
          <w:lang w:val="az-Latn-AZ" w:eastAsia="ru-RU"/>
        </w:rPr>
        <w:t xml:space="preserve"> </w:t>
      </w:r>
      <w:proofErr w:type="spellStart"/>
      <w:r w:rsidRPr="0090484F">
        <w:rPr>
          <w:rFonts w:ascii="Arial" w:eastAsia="Arial Unicode MS" w:hAnsi="Arial" w:cs="Arial Unicode MS"/>
          <w:sz w:val="24"/>
          <w:szCs w:val="24"/>
          <w:u w:color="000000"/>
          <w:bdr w:val="nil"/>
          <w:lang w:val="az-Latn-AZ" w:eastAsia="ru-RU"/>
        </w:rPr>
        <w:t>adlandırılacaq</w:t>
      </w:r>
      <w:proofErr w:type="spellEnd"/>
      <w:r w:rsidRPr="0090484F">
        <w:rPr>
          <w:rFonts w:ascii="Arial" w:eastAsia="Arial Unicode MS" w:hAnsi="Arial" w:cs="Arial Unicode MS"/>
          <w:sz w:val="24"/>
          <w:szCs w:val="24"/>
          <w:u w:color="000000"/>
          <w:bdr w:val="nil"/>
          <w:lang w:val="az-Latn-AZ" w:eastAsia="ru-RU"/>
        </w:rPr>
        <w:t xml:space="preserve"> </w:t>
      </w:r>
      <w:r w:rsidR="00097168" w:rsidRPr="0090484F">
        <w:rPr>
          <w:rFonts w:ascii="Arial" w:eastAsia="Arial Unicode MS" w:hAnsi="Arial" w:cs="Arial Unicode MS"/>
          <w:sz w:val="24"/>
          <w:szCs w:val="24"/>
          <w:u w:color="000000"/>
          <w:bdr w:val="nil"/>
          <w:lang w:val="az-Latn-AZ" w:eastAsia="ru-RU"/>
        </w:rPr>
        <w:t xml:space="preserve">Serbiya Respublikası Hökuməti və </w:t>
      </w:r>
      <w:r w:rsidRPr="0090484F">
        <w:rPr>
          <w:rFonts w:ascii="Arial" w:eastAsia="Arial Unicode MS" w:hAnsi="Arial" w:cs="Arial Unicode MS"/>
          <w:sz w:val="24"/>
          <w:szCs w:val="24"/>
          <w:u w:color="000000"/>
          <w:bdr w:val="nil"/>
          <w:lang w:val="az-Latn-AZ" w:eastAsia="ru-RU"/>
        </w:rPr>
        <w:t>Azərbaycan Respublikası</w:t>
      </w:r>
      <w:r w:rsidR="0085649A" w:rsidRPr="0090484F">
        <w:rPr>
          <w:rFonts w:ascii="Arial" w:eastAsia="Arial Unicode MS" w:hAnsi="Arial" w:cs="Arial Unicode MS"/>
          <w:sz w:val="24"/>
          <w:szCs w:val="24"/>
          <w:u w:color="000000"/>
          <w:bdr w:val="nil"/>
          <w:lang w:val="az-Latn-AZ" w:eastAsia="ru-RU"/>
        </w:rPr>
        <w:t xml:space="preserve"> </w:t>
      </w:r>
      <w:r w:rsidRPr="0090484F">
        <w:rPr>
          <w:rFonts w:ascii="Arial" w:eastAsia="Arial Unicode MS" w:hAnsi="Arial" w:cs="Arial Unicode MS"/>
          <w:sz w:val="24"/>
          <w:szCs w:val="24"/>
          <w:u w:color="000000"/>
          <w:bdr w:val="nil"/>
          <w:lang w:val="az-Latn-AZ" w:eastAsia="ru-RU"/>
        </w:rPr>
        <w:t xml:space="preserve">Hökuməti </w:t>
      </w:r>
    </w:p>
    <w:p w14:paraId="095BD5C2" w14:textId="77777777" w:rsidR="00FB7220" w:rsidRPr="0090484F" w:rsidRDefault="00FB7220" w:rsidP="00FB7220">
      <w:pPr>
        <w:widowControl w:val="0"/>
        <w:pBdr>
          <w:top w:val="nil"/>
          <w:left w:val="nil"/>
          <w:bottom w:val="nil"/>
          <w:right w:val="nil"/>
          <w:between w:val="nil"/>
          <w:bar w:val="nil"/>
        </w:pBdr>
        <w:spacing w:line="276" w:lineRule="auto"/>
        <w:ind w:firstLine="709"/>
        <w:jc w:val="both"/>
        <w:rPr>
          <w:rFonts w:ascii="Arial" w:eastAsia="Arial Unicode MS" w:hAnsi="Arial" w:cs="Arial Unicode MS"/>
          <w:spacing w:val="3"/>
          <w:sz w:val="24"/>
          <w:szCs w:val="24"/>
          <w:u w:color="000000"/>
          <w:bdr w:val="nil"/>
          <w:lang w:val="az-Latn-AZ" w:eastAsia="ru-RU"/>
        </w:rPr>
      </w:pPr>
      <w:r w:rsidRPr="0090484F">
        <w:rPr>
          <w:rFonts w:ascii="Arial" w:eastAsia="Arial Unicode MS" w:hAnsi="Arial" w:cs="Arial Unicode MS"/>
          <w:spacing w:val="3"/>
          <w:sz w:val="24"/>
          <w:szCs w:val="24"/>
          <w:u w:color="000000"/>
          <w:bdr w:val="nil"/>
          <w:lang w:val="az-Latn-AZ" w:eastAsia="ru-RU"/>
        </w:rPr>
        <w:t xml:space="preserve">sosial təminat sahəsində </w:t>
      </w:r>
      <w:r w:rsidR="00245A54" w:rsidRPr="0090484F">
        <w:rPr>
          <w:rFonts w:ascii="Arial" w:eastAsia="Arial Unicode MS" w:hAnsi="Arial" w:cs="Arial Unicode MS"/>
          <w:spacing w:val="3"/>
          <w:sz w:val="24"/>
          <w:szCs w:val="24"/>
          <w:u w:color="000000"/>
          <w:bdr w:val="nil"/>
          <w:lang w:val="az-Latn-AZ" w:eastAsia="ru-RU"/>
        </w:rPr>
        <w:t xml:space="preserve">qarşılıqlı </w:t>
      </w:r>
      <w:r w:rsidRPr="0090484F">
        <w:rPr>
          <w:rFonts w:ascii="Arial" w:eastAsia="Arial Unicode MS" w:hAnsi="Arial" w:cs="Arial Unicode MS"/>
          <w:spacing w:val="3"/>
          <w:sz w:val="24"/>
          <w:szCs w:val="24"/>
          <w:u w:color="000000"/>
          <w:bdr w:val="nil"/>
          <w:lang w:val="az-Latn-AZ" w:eastAsia="ru-RU"/>
        </w:rPr>
        <w:t>münasibətləri tənzimləmək istəyini rəhbər tutaraq,</w:t>
      </w:r>
    </w:p>
    <w:p w14:paraId="232422FC" w14:textId="77777777" w:rsidR="00FB7220" w:rsidRPr="0090484F" w:rsidRDefault="00FB7220" w:rsidP="00FB7220">
      <w:pPr>
        <w:widowControl w:val="0"/>
        <w:pBdr>
          <w:top w:val="nil"/>
          <w:left w:val="nil"/>
          <w:bottom w:val="nil"/>
          <w:right w:val="nil"/>
          <w:between w:val="nil"/>
          <w:bar w:val="nil"/>
        </w:pBdr>
        <w:spacing w:after="0" w:line="276" w:lineRule="auto"/>
        <w:ind w:firstLine="709"/>
        <w:jc w:val="both"/>
        <w:rPr>
          <w:rFonts w:ascii="Arial" w:eastAsia="Arial" w:hAnsi="Arial" w:cs="Arial"/>
          <w:spacing w:val="3"/>
          <w:sz w:val="24"/>
          <w:szCs w:val="24"/>
          <w:u w:color="000000"/>
          <w:bdr w:val="nil"/>
          <w:lang w:val="az-Latn-AZ" w:eastAsia="ru-RU"/>
        </w:rPr>
      </w:pPr>
      <w:r w:rsidRPr="0090484F">
        <w:rPr>
          <w:rFonts w:ascii="Arial" w:eastAsia="Arial Unicode MS" w:hAnsi="Arial" w:cs="Arial Unicode MS"/>
          <w:spacing w:val="3"/>
          <w:sz w:val="24"/>
          <w:szCs w:val="24"/>
          <w:u w:color="000000"/>
          <w:bdr w:val="nil"/>
          <w:lang w:val="az-Latn-AZ" w:eastAsia="ru-RU"/>
        </w:rPr>
        <w:t>aşağıdakılar barədə razılığa gəldilər:</w:t>
      </w:r>
    </w:p>
    <w:p w14:paraId="3C5ED72B" w14:textId="2537B180" w:rsidR="00FB7220" w:rsidRDefault="00FB7220" w:rsidP="00FB7220">
      <w:pPr>
        <w:pBdr>
          <w:top w:val="nil"/>
          <w:left w:val="nil"/>
          <w:bottom w:val="nil"/>
          <w:right w:val="nil"/>
          <w:between w:val="nil"/>
          <w:bar w:val="nil"/>
        </w:pBdr>
        <w:spacing w:after="0" w:line="276" w:lineRule="auto"/>
        <w:ind w:firstLine="709"/>
        <w:jc w:val="both"/>
        <w:rPr>
          <w:rFonts w:ascii="Arial" w:eastAsia="Arial" w:hAnsi="Arial" w:cs="Arial"/>
          <w:sz w:val="24"/>
          <w:szCs w:val="24"/>
          <w:u w:color="000000"/>
          <w:bdr w:val="nil"/>
          <w:lang w:val="az-Latn-AZ" w:eastAsia="ru-RU"/>
        </w:rPr>
      </w:pPr>
    </w:p>
    <w:p w14:paraId="1D715A40" w14:textId="3C92DBB2" w:rsidR="00FB7220" w:rsidRPr="0090484F" w:rsidRDefault="00FB7220" w:rsidP="00FB7220">
      <w:pPr>
        <w:keepNext/>
        <w:pBdr>
          <w:top w:val="nil"/>
          <w:left w:val="nil"/>
          <w:bottom w:val="nil"/>
          <w:right w:val="nil"/>
          <w:between w:val="nil"/>
          <w:bar w:val="nil"/>
        </w:pBdr>
        <w:spacing w:after="0" w:line="276" w:lineRule="auto"/>
        <w:jc w:val="center"/>
        <w:outlineLvl w:val="1"/>
        <w:rPr>
          <w:rFonts w:ascii="Arial" w:eastAsia="Arial" w:hAnsi="Arial" w:cs="Arial"/>
          <w:b/>
          <w:bCs/>
          <w:sz w:val="24"/>
          <w:szCs w:val="24"/>
          <w:u w:color="000000"/>
          <w:bdr w:val="nil"/>
          <w:lang w:val="az-Latn-AZ" w:eastAsia="ru-RU"/>
        </w:rPr>
      </w:pPr>
      <w:r w:rsidRPr="0090484F">
        <w:rPr>
          <w:rFonts w:ascii="Arial" w:eastAsia="Arial Unicode MS" w:hAnsi="Arial" w:cs="Arial Unicode MS"/>
          <w:b/>
          <w:bCs/>
          <w:sz w:val="24"/>
          <w:szCs w:val="24"/>
          <w:u w:color="000000"/>
          <w:bdr w:val="nil"/>
          <w:lang w:val="az-Latn-AZ" w:eastAsia="ru-RU"/>
        </w:rPr>
        <w:t>I Bölmə</w:t>
      </w:r>
    </w:p>
    <w:p w14:paraId="20A0039F" w14:textId="77777777" w:rsidR="00FB7220" w:rsidRPr="0090484F" w:rsidRDefault="00FB7220" w:rsidP="00FB7220">
      <w:pPr>
        <w:keepNext/>
        <w:pBdr>
          <w:top w:val="nil"/>
          <w:left w:val="nil"/>
          <w:bottom w:val="nil"/>
          <w:right w:val="nil"/>
          <w:between w:val="nil"/>
          <w:bar w:val="nil"/>
        </w:pBdr>
        <w:spacing w:after="0" w:line="276" w:lineRule="auto"/>
        <w:jc w:val="center"/>
        <w:outlineLvl w:val="1"/>
        <w:rPr>
          <w:rFonts w:ascii="Arial" w:eastAsia="Arial" w:hAnsi="Arial" w:cs="Arial"/>
          <w:b/>
          <w:bCs/>
          <w:sz w:val="24"/>
          <w:szCs w:val="24"/>
          <w:u w:color="000000"/>
          <w:bdr w:val="nil"/>
          <w:lang w:val="az-Latn-AZ" w:eastAsia="ru-RU"/>
        </w:rPr>
      </w:pPr>
      <w:r w:rsidRPr="0090484F">
        <w:rPr>
          <w:rFonts w:ascii="Arial" w:eastAsia="Arial Unicode MS" w:hAnsi="Arial" w:cs="Arial Unicode MS"/>
          <w:b/>
          <w:bCs/>
          <w:sz w:val="24"/>
          <w:szCs w:val="24"/>
          <w:u w:color="000000"/>
          <w:bdr w:val="nil"/>
          <w:lang w:val="az-Latn-AZ" w:eastAsia="ru-RU"/>
        </w:rPr>
        <w:t>Ümumi müddəalar</w:t>
      </w:r>
    </w:p>
    <w:p w14:paraId="35B7B158" w14:textId="77777777" w:rsidR="00FB7220" w:rsidRPr="004425A3" w:rsidRDefault="00FB7220" w:rsidP="00FB7220">
      <w:pPr>
        <w:pBdr>
          <w:top w:val="nil"/>
          <w:left w:val="nil"/>
          <w:bottom w:val="nil"/>
          <w:right w:val="nil"/>
          <w:between w:val="nil"/>
          <w:bar w:val="nil"/>
        </w:pBdr>
        <w:spacing w:after="0" w:line="276" w:lineRule="auto"/>
        <w:jc w:val="center"/>
        <w:rPr>
          <w:rFonts w:ascii="Arial" w:eastAsia="Arial" w:hAnsi="Arial" w:cs="Arial"/>
          <w:b/>
          <w:bCs/>
          <w:sz w:val="24"/>
          <w:szCs w:val="24"/>
          <w:u w:color="000000"/>
          <w:bdr w:val="nil"/>
          <w:lang w:val="az-Latn-AZ" w:eastAsia="ru-RU"/>
        </w:rPr>
      </w:pPr>
    </w:p>
    <w:p w14:paraId="631B5ADA" w14:textId="77777777" w:rsidR="00FB7220" w:rsidRPr="0090484F" w:rsidRDefault="00FB7220" w:rsidP="00FB7220">
      <w:pPr>
        <w:keepNext/>
        <w:pBdr>
          <w:top w:val="nil"/>
          <w:left w:val="nil"/>
          <w:bottom w:val="nil"/>
          <w:right w:val="nil"/>
          <w:between w:val="nil"/>
          <w:bar w:val="nil"/>
        </w:pBdr>
        <w:spacing w:after="0" w:line="276" w:lineRule="auto"/>
        <w:jc w:val="center"/>
        <w:outlineLvl w:val="1"/>
        <w:rPr>
          <w:rFonts w:ascii="Arial" w:eastAsia="Arial" w:hAnsi="Arial" w:cs="Arial"/>
          <w:b/>
          <w:bCs/>
          <w:sz w:val="24"/>
          <w:szCs w:val="24"/>
          <w:u w:color="000000"/>
          <w:bdr w:val="nil"/>
          <w:lang w:val="az-Latn-AZ" w:eastAsia="ru-RU"/>
        </w:rPr>
      </w:pPr>
      <w:r w:rsidRPr="0090484F">
        <w:rPr>
          <w:rFonts w:ascii="Arial" w:eastAsia="Arial Unicode MS" w:hAnsi="Arial" w:cs="Arial Unicode MS"/>
          <w:b/>
          <w:bCs/>
          <w:sz w:val="24"/>
          <w:szCs w:val="24"/>
          <w:u w:color="000000"/>
          <w:bdr w:val="nil"/>
          <w:lang w:val="az-Latn-AZ" w:eastAsia="ru-RU"/>
        </w:rPr>
        <w:t>Maddə 1</w:t>
      </w:r>
    </w:p>
    <w:p w14:paraId="2B794DE4" w14:textId="77777777" w:rsidR="00FB7220" w:rsidRPr="0090484F" w:rsidRDefault="00FB7220" w:rsidP="00FB7220">
      <w:pPr>
        <w:keepNext/>
        <w:pBdr>
          <w:top w:val="nil"/>
          <w:left w:val="nil"/>
          <w:bottom w:val="nil"/>
          <w:right w:val="nil"/>
          <w:between w:val="nil"/>
          <w:bar w:val="nil"/>
        </w:pBdr>
        <w:spacing w:after="0" w:line="276" w:lineRule="auto"/>
        <w:jc w:val="center"/>
        <w:outlineLvl w:val="1"/>
        <w:rPr>
          <w:rFonts w:ascii="Arial" w:eastAsia="Arial" w:hAnsi="Arial" w:cs="Arial"/>
          <w:b/>
          <w:bCs/>
          <w:sz w:val="24"/>
          <w:szCs w:val="24"/>
          <w:u w:color="000000"/>
          <w:bdr w:val="nil"/>
          <w:lang w:val="az-Latn-AZ" w:eastAsia="ru-RU"/>
        </w:rPr>
      </w:pPr>
      <w:r w:rsidRPr="0090484F">
        <w:rPr>
          <w:rFonts w:ascii="Arial" w:eastAsia="Arial Unicode MS" w:hAnsi="Arial" w:cs="Arial Unicode MS"/>
          <w:b/>
          <w:bCs/>
          <w:sz w:val="24"/>
          <w:szCs w:val="24"/>
          <w:u w:color="000000"/>
          <w:bdr w:val="nil"/>
          <w:lang w:val="az-Latn-AZ" w:eastAsia="ru-RU"/>
        </w:rPr>
        <w:t>Anlayışlar</w:t>
      </w:r>
    </w:p>
    <w:p w14:paraId="67ADDE7F" w14:textId="77777777" w:rsidR="00FB7220" w:rsidRPr="0090484F" w:rsidRDefault="00FB7220" w:rsidP="00FB7220">
      <w:pPr>
        <w:pBdr>
          <w:top w:val="nil"/>
          <w:left w:val="nil"/>
          <w:bottom w:val="nil"/>
          <w:right w:val="nil"/>
          <w:between w:val="nil"/>
          <w:bar w:val="nil"/>
        </w:pBdr>
        <w:spacing w:after="0" w:line="276" w:lineRule="auto"/>
        <w:ind w:firstLine="709"/>
        <w:jc w:val="both"/>
        <w:rPr>
          <w:rFonts w:ascii="Arial" w:eastAsia="Arial" w:hAnsi="Arial" w:cs="Arial"/>
          <w:b/>
          <w:bCs/>
          <w:sz w:val="24"/>
          <w:szCs w:val="24"/>
          <w:u w:color="000000"/>
          <w:bdr w:val="nil"/>
          <w:lang w:val="az-Latn-AZ" w:eastAsia="ru-RU"/>
        </w:rPr>
      </w:pPr>
    </w:p>
    <w:p w14:paraId="143D9098" w14:textId="50A03641" w:rsidR="00FB7220" w:rsidRPr="004425A3" w:rsidRDefault="00FB7220" w:rsidP="004425A3">
      <w:pPr>
        <w:pStyle w:val="ListParagraph"/>
        <w:numPr>
          <w:ilvl w:val="0"/>
          <w:numId w:val="19"/>
        </w:numPr>
        <w:pBdr>
          <w:top w:val="nil"/>
          <w:left w:val="nil"/>
          <w:bottom w:val="nil"/>
          <w:right w:val="nil"/>
          <w:between w:val="nil"/>
          <w:bar w:val="nil"/>
        </w:pBdr>
        <w:spacing w:after="0" w:line="276" w:lineRule="auto"/>
        <w:jc w:val="both"/>
        <w:rPr>
          <w:rFonts w:ascii="Arial" w:eastAsia="Arial Unicode MS" w:hAnsi="Arial" w:cs="Arial Unicode MS"/>
          <w:sz w:val="24"/>
          <w:szCs w:val="24"/>
          <w:u w:color="000000"/>
          <w:bdr w:val="nil"/>
          <w:lang w:val="az-Latn-AZ" w:eastAsia="ru-RU"/>
        </w:rPr>
      </w:pPr>
      <w:r w:rsidRPr="004425A3">
        <w:rPr>
          <w:rFonts w:ascii="Arial" w:eastAsia="Arial Unicode MS" w:hAnsi="Arial" w:cs="Arial"/>
          <w:spacing w:val="3"/>
          <w:sz w:val="24"/>
          <w:szCs w:val="24"/>
          <w:u w:color="000000"/>
          <w:bdr w:val="nil"/>
          <w:lang w:val="az-Latn-AZ" w:eastAsia="ru-RU"/>
        </w:rPr>
        <w:t>Bu</w:t>
      </w:r>
      <w:r w:rsidRPr="004425A3">
        <w:rPr>
          <w:rFonts w:ascii="Arial" w:eastAsia="Arial Unicode MS" w:hAnsi="Arial" w:cs="Arial Unicode MS"/>
          <w:sz w:val="24"/>
          <w:szCs w:val="24"/>
          <w:u w:color="000000"/>
          <w:bdr w:val="nil"/>
          <w:lang w:val="az-Latn-AZ" w:eastAsia="ru-RU"/>
        </w:rPr>
        <w:t xml:space="preserve"> Sazişin məqsədləri üçün </w:t>
      </w:r>
      <w:r w:rsidR="00D617A0" w:rsidRPr="004425A3">
        <w:rPr>
          <w:rFonts w:ascii="Arial" w:eastAsia="Arial Unicode MS" w:hAnsi="Arial" w:cs="Arial Unicode MS"/>
          <w:sz w:val="24"/>
          <w:szCs w:val="24"/>
          <w:u w:color="000000"/>
          <w:bdr w:val="nil"/>
          <w:lang w:val="az-Latn-AZ" w:eastAsia="ru-RU"/>
        </w:rPr>
        <w:t xml:space="preserve">anlayışlar </w:t>
      </w:r>
      <w:r w:rsidRPr="004425A3">
        <w:rPr>
          <w:rFonts w:ascii="Arial" w:eastAsia="Arial Unicode MS" w:hAnsi="Arial" w:cs="Arial Unicode MS"/>
          <w:sz w:val="24"/>
          <w:szCs w:val="24"/>
          <w:u w:color="000000"/>
          <w:bdr w:val="nil"/>
          <w:lang w:val="az-Latn-AZ" w:eastAsia="ru-RU"/>
        </w:rPr>
        <w:t>aşağıdakı</w:t>
      </w:r>
      <w:r w:rsidR="005223EB" w:rsidRPr="004425A3">
        <w:rPr>
          <w:rFonts w:ascii="Arial" w:eastAsia="Arial Unicode MS" w:hAnsi="Arial" w:cs="Arial Unicode MS"/>
          <w:sz w:val="24"/>
          <w:szCs w:val="24"/>
          <w:u w:color="000000"/>
          <w:bdr w:val="nil"/>
          <w:lang w:val="az-Latn-AZ" w:eastAsia="ru-RU"/>
        </w:rPr>
        <w:t xml:space="preserve"> mənaları</w:t>
      </w:r>
      <w:r w:rsidR="008420B2" w:rsidRPr="004425A3">
        <w:rPr>
          <w:rFonts w:ascii="Arial" w:eastAsia="Arial Unicode MS" w:hAnsi="Arial" w:cs="Arial Unicode MS"/>
          <w:sz w:val="24"/>
          <w:szCs w:val="24"/>
          <w:u w:color="000000"/>
          <w:bdr w:val="nil"/>
          <w:lang w:val="az-Latn-AZ" w:eastAsia="ru-RU"/>
        </w:rPr>
        <w:t xml:space="preserve"> </w:t>
      </w:r>
      <w:r w:rsidRPr="004425A3">
        <w:rPr>
          <w:rFonts w:ascii="Arial" w:eastAsia="Arial Unicode MS" w:hAnsi="Arial" w:cs="Arial Unicode MS"/>
          <w:sz w:val="24"/>
          <w:szCs w:val="24"/>
          <w:u w:color="000000"/>
          <w:bdr w:val="nil"/>
          <w:lang w:val="az-Latn-AZ" w:eastAsia="ru-RU"/>
        </w:rPr>
        <w:t>ifadə edir:</w:t>
      </w:r>
    </w:p>
    <w:p w14:paraId="18E0E49F" w14:textId="77777777" w:rsidR="00FB7220" w:rsidRPr="0090484F" w:rsidRDefault="00FB7220" w:rsidP="00917951">
      <w:pPr>
        <w:pStyle w:val="ListParagraph"/>
        <w:pBdr>
          <w:top w:val="nil"/>
          <w:left w:val="nil"/>
          <w:bottom w:val="nil"/>
          <w:right w:val="nil"/>
          <w:between w:val="nil"/>
          <w:bar w:val="nil"/>
        </w:pBdr>
        <w:spacing w:after="0" w:line="276" w:lineRule="auto"/>
        <w:jc w:val="both"/>
        <w:rPr>
          <w:rFonts w:ascii="Arial" w:eastAsia="Arial Unicode MS" w:hAnsi="Arial" w:cs="Arial Unicode MS"/>
          <w:sz w:val="24"/>
          <w:szCs w:val="24"/>
          <w:u w:color="000000"/>
          <w:bdr w:val="nil"/>
          <w:lang w:val="az-Latn-AZ" w:eastAsia="ru-RU"/>
        </w:rPr>
      </w:pPr>
    </w:p>
    <w:p w14:paraId="06AF7398" w14:textId="77777777" w:rsidR="00FB7220" w:rsidRPr="0090484F" w:rsidRDefault="00FB7220" w:rsidP="00FB7220">
      <w:pPr>
        <w:pStyle w:val="ListParagraph"/>
        <w:numPr>
          <w:ilvl w:val="0"/>
          <w:numId w:val="8"/>
        </w:numPr>
        <w:pBdr>
          <w:top w:val="nil"/>
          <w:left w:val="nil"/>
          <w:bottom w:val="nil"/>
          <w:right w:val="nil"/>
          <w:between w:val="nil"/>
          <w:bar w:val="nil"/>
        </w:pBdr>
        <w:spacing w:after="0" w:line="276" w:lineRule="auto"/>
        <w:jc w:val="both"/>
        <w:rPr>
          <w:rFonts w:ascii="Arial" w:eastAsia="Arial Unicode MS" w:hAnsi="Arial" w:cs="Arial Unicode MS"/>
          <w:sz w:val="24"/>
          <w:szCs w:val="24"/>
          <w:u w:color="000000"/>
          <w:bdr w:val="nil"/>
          <w:lang w:val="az-Latn-AZ" w:eastAsia="ru-RU"/>
        </w:rPr>
      </w:pPr>
      <w:r w:rsidRPr="0090484F">
        <w:rPr>
          <w:rFonts w:ascii="Arial" w:eastAsia="Arial Unicode MS" w:hAnsi="Arial" w:cs="Arial Unicode MS"/>
          <w:sz w:val="24"/>
          <w:szCs w:val="24"/>
          <w:u w:color="000000"/>
          <w:bdr w:val="nil"/>
          <w:lang w:val="az-Latn-AZ" w:eastAsia="ru-RU"/>
        </w:rPr>
        <w:t>“vətəndaş”:</w:t>
      </w:r>
    </w:p>
    <w:p w14:paraId="0F0BC3F5" w14:textId="77777777" w:rsidR="00097168" w:rsidRDefault="00097168" w:rsidP="00097168">
      <w:pPr>
        <w:pStyle w:val="ListParagraph"/>
        <w:numPr>
          <w:ilvl w:val="0"/>
          <w:numId w:val="8"/>
        </w:numPr>
        <w:pBdr>
          <w:top w:val="nil"/>
          <w:left w:val="nil"/>
          <w:bottom w:val="nil"/>
          <w:right w:val="nil"/>
          <w:between w:val="nil"/>
          <w:bar w:val="nil"/>
        </w:pBdr>
        <w:spacing w:after="0" w:line="276" w:lineRule="auto"/>
        <w:jc w:val="both"/>
        <w:rPr>
          <w:rFonts w:ascii="Arial" w:eastAsia="Arial Unicode MS" w:hAnsi="Arial" w:cs="Arial Unicode MS"/>
          <w:sz w:val="24"/>
          <w:szCs w:val="24"/>
          <w:u w:color="000000"/>
          <w:bdr w:val="nil"/>
          <w:lang w:val="az-Latn-AZ" w:eastAsia="ru-RU"/>
        </w:rPr>
      </w:pPr>
      <w:r w:rsidRPr="00097168">
        <w:rPr>
          <w:rFonts w:ascii="Arial" w:eastAsia="Arial Unicode MS" w:hAnsi="Arial" w:cs="Arial Unicode MS"/>
          <w:sz w:val="24"/>
          <w:szCs w:val="24"/>
          <w:u w:color="000000"/>
          <w:bdr w:val="nil"/>
          <w:lang w:val="az-Latn-AZ" w:eastAsia="ru-RU"/>
        </w:rPr>
        <w:t>Serbiya Respublikasına münasibətdə - qanunvericiliyinə uyğun olaraq Serbiya</w:t>
      </w:r>
      <w:r>
        <w:rPr>
          <w:rFonts w:ascii="Arial" w:eastAsia="Arial Unicode MS" w:hAnsi="Arial" w:cs="Arial Unicode MS"/>
          <w:sz w:val="24"/>
          <w:szCs w:val="24"/>
          <w:u w:color="000000"/>
          <w:bdr w:val="nil"/>
          <w:lang w:val="az-Latn-AZ" w:eastAsia="ru-RU"/>
        </w:rPr>
        <w:t xml:space="preserve"> </w:t>
      </w:r>
      <w:r w:rsidRPr="00097168">
        <w:rPr>
          <w:rFonts w:ascii="Arial" w:eastAsia="Arial Unicode MS" w:hAnsi="Arial" w:cs="Arial Unicode MS"/>
          <w:sz w:val="24"/>
          <w:szCs w:val="24"/>
          <w:u w:color="000000"/>
          <w:bdr w:val="nil"/>
          <w:lang w:val="az-Latn-AZ" w:eastAsia="ru-RU"/>
        </w:rPr>
        <w:t>Respublikasının vətəndaşı olan şəxs</w:t>
      </w:r>
      <w:r>
        <w:rPr>
          <w:rFonts w:ascii="Arial" w:eastAsia="Arial Unicode MS" w:hAnsi="Arial" w:cs="Arial Unicode MS"/>
          <w:sz w:val="24"/>
          <w:szCs w:val="24"/>
          <w:u w:color="000000"/>
          <w:bdr w:val="nil"/>
          <w:lang w:val="az-Latn-AZ" w:eastAsia="ru-RU"/>
        </w:rPr>
        <w:t>,</w:t>
      </w:r>
    </w:p>
    <w:p w14:paraId="4B84C16C" w14:textId="0E643DD3" w:rsidR="00FB7220" w:rsidRPr="0090484F" w:rsidRDefault="00FB7220" w:rsidP="00097168">
      <w:pPr>
        <w:pStyle w:val="ListParagraph"/>
        <w:pBdr>
          <w:top w:val="nil"/>
          <w:left w:val="nil"/>
          <w:bottom w:val="nil"/>
          <w:right w:val="nil"/>
          <w:between w:val="nil"/>
          <w:bar w:val="nil"/>
        </w:pBdr>
        <w:spacing w:after="0" w:line="276" w:lineRule="auto"/>
        <w:ind w:left="786"/>
        <w:jc w:val="both"/>
        <w:rPr>
          <w:rFonts w:ascii="Arial" w:eastAsia="Arial Unicode MS" w:hAnsi="Arial" w:cs="Arial Unicode MS"/>
          <w:sz w:val="24"/>
          <w:szCs w:val="24"/>
          <w:u w:color="000000"/>
          <w:bdr w:val="nil"/>
          <w:lang w:val="az-Latn-AZ" w:eastAsia="ru-RU"/>
        </w:rPr>
      </w:pPr>
      <w:r w:rsidRPr="00097168">
        <w:rPr>
          <w:rFonts w:ascii="Arial" w:eastAsia="Arial Unicode MS" w:hAnsi="Arial" w:cs="Arial Unicode MS"/>
          <w:sz w:val="24"/>
          <w:szCs w:val="24"/>
          <w:u w:color="000000"/>
          <w:bdr w:val="nil"/>
          <w:lang w:val="az-Latn-AZ" w:eastAsia="ru-RU"/>
        </w:rPr>
        <w:t>Azərbaycan Respublikasına münasibətdə</w:t>
      </w:r>
      <w:r w:rsidR="001C7BF9" w:rsidRPr="00097168">
        <w:rPr>
          <w:rFonts w:ascii="Arial" w:eastAsia="Arial Unicode MS" w:hAnsi="Arial" w:cs="Arial Unicode MS"/>
          <w:sz w:val="24"/>
          <w:szCs w:val="24"/>
          <w:u w:color="000000"/>
          <w:bdr w:val="nil"/>
          <w:lang w:val="az-Latn-AZ" w:eastAsia="ru-RU"/>
        </w:rPr>
        <w:t xml:space="preserve"> - qanunvericiliy</w:t>
      </w:r>
      <w:r w:rsidRPr="00097168">
        <w:rPr>
          <w:rFonts w:ascii="Arial" w:eastAsia="Arial Unicode MS" w:hAnsi="Arial" w:cs="Arial Unicode MS"/>
          <w:sz w:val="24"/>
          <w:szCs w:val="24"/>
          <w:u w:color="000000"/>
          <w:bdr w:val="nil"/>
          <w:lang w:val="az-Latn-AZ" w:eastAsia="ru-RU"/>
        </w:rPr>
        <w:t>ə uyğun olaraq Azərbaycan Respublikasının vətəndaşı olan şəxs</w:t>
      </w:r>
      <w:r w:rsidR="00097168">
        <w:rPr>
          <w:rFonts w:ascii="Arial" w:eastAsia="Arial Unicode MS" w:hAnsi="Arial" w:cs="Arial Unicode MS"/>
          <w:sz w:val="24"/>
          <w:szCs w:val="24"/>
          <w:u w:color="000000"/>
          <w:bdr w:val="nil"/>
          <w:lang w:val="az-Latn-AZ" w:eastAsia="ru-RU"/>
        </w:rPr>
        <w:t>;</w:t>
      </w:r>
    </w:p>
    <w:p w14:paraId="3EFD2912" w14:textId="77777777" w:rsidR="00FB7220" w:rsidRPr="0090484F" w:rsidRDefault="00BE0625" w:rsidP="00BE0625">
      <w:pPr>
        <w:pStyle w:val="ListParagraph"/>
        <w:numPr>
          <w:ilvl w:val="0"/>
          <w:numId w:val="8"/>
        </w:numPr>
        <w:pBdr>
          <w:top w:val="nil"/>
          <w:left w:val="nil"/>
          <w:bottom w:val="nil"/>
          <w:right w:val="nil"/>
          <w:between w:val="nil"/>
          <w:bar w:val="nil"/>
        </w:pBdr>
        <w:spacing w:after="0" w:line="276" w:lineRule="auto"/>
        <w:ind w:left="0" w:firstLine="426"/>
        <w:jc w:val="both"/>
        <w:rPr>
          <w:rFonts w:ascii="Arial" w:eastAsia="Arial Unicode MS" w:hAnsi="Arial" w:cs="Arial Unicode MS"/>
          <w:sz w:val="24"/>
          <w:szCs w:val="24"/>
          <w:u w:color="000000"/>
          <w:bdr w:val="nil"/>
          <w:lang w:val="az-Latn-AZ" w:eastAsia="ru-RU"/>
        </w:rPr>
      </w:pPr>
      <w:r w:rsidRPr="0090484F">
        <w:rPr>
          <w:rFonts w:ascii="Arial" w:eastAsia="Arial Unicode MS" w:hAnsi="Arial" w:cs="Arial Unicode MS"/>
          <w:sz w:val="24"/>
          <w:szCs w:val="24"/>
          <w:u w:color="000000"/>
          <w:bdr w:val="nil"/>
          <w:lang w:val="az-Latn-AZ" w:eastAsia="ru-RU"/>
        </w:rPr>
        <w:t>“</w:t>
      </w:r>
      <w:r w:rsidR="00FB7220" w:rsidRPr="0090484F">
        <w:rPr>
          <w:rFonts w:ascii="Arial" w:eastAsia="Arial Unicode MS" w:hAnsi="Arial" w:cs="Arial Unicode MS"/>
          <w:sz w:val="24"/>
          <w:szCs w:val="24"/>
          <w:u w:color="000000"/>
          <w:bdr w:val="nil"/>
          <w:lang w:val="az-Latn-AZ" w:eastAsia="ru-RU"/>
        </w:rPr>
        <w:t>qanunvericilik</w:t>
      </w:r>
      <w:r w:rsidRPr="0090484F">
        <w:rPr>
          <w:rFonts w:ascii="Arial" w:eastAsia="Arial Unicode MS" w:hAnsi="Arial" w:cs="Arial Unicode MS"/>
          <w:sz w:val="24"/>
          <w:szCs w:val="24"/>
          <w:u w:color="000000"/>
          <w:bdr w:val="nil"/>
          <w:lang w:val="az-Latn-AZ" w:eastAsia="ru-RU"/>
        </w:rPr>
        <w:t>”</w:t>
      </w:r>
      <w:r w:rsidR="00FB7220" w:rsidRPr="0090484F">
        <w:rPr>
          <w:rFonts w:ascii="Arial" w:eastAsia="Arial Unicode MS" w:hAnsi="Arial" w:cs="Arial Unicode MS"/>
          <w:sz w:val="24"/>
          <w:szCs w:val="24"/>
          <w:u w:color="000000"/>
          <w:bdr w:val="nil"/>
          <w:lang w:val="az-Latn-AZ" w:eastAsia="ru-RU"/>
        </w:rPr>
        <w:t xml:space="preserve"> –</w:t>
      </w:r>
      <w:r w:rsidR="00FB7220" w:rsidRPr="0090484F">
        <w:rPr>
          <w:rFonts w:ascii="Arial" w:eastAsia="Calibri" w:hAnsi="Arial" w:cs="Arial"/>
          <w:sz w:val="24"/>
          <w:szCs w:val="24"/>
          <w:u w:color="000000"/>
          <w:bdr w:val="nil"/>
          <w:lang w:val="az-Latn-AZ" w:eastAsia="ru-RU"/>
        </w:rPr>
        <w:t xml:space="preserve"> </w:t>
      </w:r>
      <w:r w:rsidR="00FB7220" w:rsidRPr="0090484F">
        <w:rPr>
          <w:rFonts w:ascii="Arial" w:eastAsia="Arial Unicode MS" w:hAnsi="Arial" w:cs="Arial Unicode MS"/>
          <w:sz w:val="24"/>
          <w:szCs w:val="24"/>
          <w:u w:color="000000"/>
          <w:bdr w:val="nil"/>
          <w:lang w:val="az-Latn-AZ" w:eastAsia="ru-RU"/>
        </w:rPr>
        <w:t xml:space="preserve">bu Sazişin 2-ci maddəsində </w:t>
      </w:r>
      <w:r w:rsidRPr="0090484F">
        <w:rPr>
          <w:rFonts w:ascii="Arial" w:eastAsia="Arial Unicode MS" w:hAnsi="Arial" w:cs="Arial Unicode MS"/>
          <w:sz w:val="24"/>
          <w:szCs w:val="24"/>
          <w:u w:color="000000"/>
          <w:bdr w:val="nil"/>
          <w:lang w:val="az-Latn-AZ" w:eastAsia="ru-RU"/>
        </w:rPr>
        <w:t>qeyd olunan</w:t>
      </w:r>
      <w:r w:rsidR="00FB7220" w:rsidRPr="0090484F">
        <w:rPr>
          <w:rFonts w:ascii="Arial" w:eastAsia="Arial Unicode MS" w:hAnsi="Arial" w:cs="Arial Unicode MS"/>
          <w:sz w:val="24"/>
          <w:szCs w:val="24"/>
          <w:u w:color="000000"/>
          <w:bdr w:val="nil"/>
          <w:lang w:val="az-Latn-AZ" w:eastAsia="ru-RU"/>
        </w:rPr>
        <w:t xml:space="preserve"> sosial təminat sahəsinə aid qanunlar və digər normativ hüquqi aktlar;</w:t>
      </w:r>
      <w:r w:rsidR="00340921" w:rsidRPr="0090484F">
        <w:rPr>
          <w:rFonts w:ascii="Arial" w:eastAsia="Arial Unicode MS" w:hAnsi="Arial" w:cs="Arial Unicode MS"/>
          <w:sz w:val="24"/>
          <w:szCs w:val="24"/>
          <w:u w:color="000000"/>
          <w:bdr w:val="nil"/>
          <w:lang w:val="az-Latn-AZ" w:eastAsia="ru-RU"/>
        </w:rPr>
        <w:t xml:space="preserve"> </w:t>
      </w:r>
    </w:p>
    <w:p w14:paraId="111D7368" w14:textId="77777777" w:rsidR="00FB7220" w:rsidRPr="0090484F" w:rsidRDefault="00871E5F" w:rsidP="00BE0625">
      <w:pPr>
        <w:pStyle w:val="ListParagraph"/>
        <w:numPr>
          <w:ilvl w:val="0"/>
          <w:numId w:val="8"/>
        </w:numPr>
        <w:pBdr>
          <w:top w:val="nil"/>
          <w:left w:val="nil"/>
          <w:bottom w:val="nil"/>
          <w:right w:val="nil"/>
          <w:between w:val="nil"/>
          <w:bar w:val="nil"/>
        </w:pBdr>
        <w:spacing w:after="0" w:line="276" w:lineRule="auto"/>
        <w:ind w:left="0" w:firstLine="426"/>
        <w:jc w:val="both"/>
        <w:rPr>
          <w:rFonts w:ascii="Arial" w:eastAsia="Arial Unicode MS" w:hAnsi="Arial" w:cs="Arial Unicode MS"/>
          <w:sz w:val="24"/>
          <w:szCs w:val="24"/>
          <w:u w:color="000000"/>
          <w:bdr w:val="nil"/>
          <w:lang w:val="az-Latn-AZ" w:eastAsia="ru-RU"/>
        </w:rPr>
      </w:pPr>
      <w:r w:rsidRPr="0090484F">
        <w:rPr>
          <w:rFonts w:ascii="Arial" w:eastAsia="Arial Unicode MS" w:hAnsi="Arial" w:cs="Arial Unicode MS"/>
          <w:sz w:val="24"/>
          <w:szCs w:val="24"/>
          <w:u w:color="000000"/>
          <w:bdr w:val="nil"/>
          <w:lang w:val="az-Latn-AZ" w:eastAsia="ru-RU"/>
        </w:rPr>
        <w:t>“</w:t>
      </w:r>
      <w:r w:rsidR="00FB7220" w:rsidRPr="0090484F">
        <w:rPr>
          <w:rFonts w:ascii="Arial" w:eastAsia="Arial Unicode MS" w:hAnsi="Arial" w:cs="Arial Unicode MS"/>
          <w:sz w:val="24"/>
          <w:szCs w:val="24"/>
          <w:u w:color="000000"/>
          <w:bdr w:val="nil"/>
          <w:lang w:val="az-Latn-AZ" w:eastAsia="ru-RU"/>
        </w:rPr>
        <w:t>səlahiyyə</w:t>
      </w:r>
      <w:r w:rsidRPr="0090484F">
        <w:rPr>
          <w:rFonts w:ascii="Arial" w:eastAsia="Arial Unicode MS" w:hAnsi="Arial" w:cs="Arial Unicode MS"/>
          <w:sz w:val="24"/>
          <w:szCs w:val="24"/>
          <w:u w:color="000000"/>
          <w:bdr w:val="nil"/>
          <w:lang w:val="az-Latn-AZ" w:eastAsia="ru-RU"/>
        </w:rPr>
        <w:t>tli orqanlar”</w:t>
      </w:r>
      <w:r w:rsidR="00FB7220" w:rsidRPr="0090484F">
        <w:rPr>
          <w:rFonts w:ascii="Arial" w:eastAsia="Arial Unicode MS" w:hAnsi="Arial" w:cs="Arial Unicode MS"/>
          <w:sz w:val="24"/>
          <w:szCs w:val="24"/>
          <w:u w:color="000000"/>
          <w:bdr w:val="nil"/>
          <w:lang w:val="az-Latn-AZ" w:eastAsia="ru-RU"/>
        </w:rPr>
        <w:t xml:space="preserve"> –bu Sazişin 2-ci maddəsində qeyd olunan qanunvericiliyin tətbiqinə cavabdeh olan nazirliklər;</w:t>
      </w:r>
    </w:p>
    <w:p w14:paraId="31E1046B" w14:textId="77777777" w:rsidR="00FB7220" w:rsidRPr="0090484F" w:rsidRDefault="00871E5F" w:rsidP="00003885">
      <w:pPr>
        <w:pStyle w:val="ListParagraph"/>
        <w:numPr>
          <w:ilvl w:val="0"/>
          <w:numId w:val="8"/>
        </w:numPr>
        <w:pBdr>
          <w:top w:val="nil"/>
          <w:left w:val="nil"/>
          <w:bottom w:val="nil"/>
          <w:right w:val="nil"/>
          <w:between w:val="nil"/>
          <w:bar w:val="nil"/>
        </w:pBdr>
        <w:spacing w:after="0" w:line="276" w:lineRule="auto"/>
        <w:ind w:left="0" w:firstLine="426"/>
        <w:jc w:val="both"/>
        <w:rPr>
          <w:rFonts w:ascii="Arial" w:eastAsia="Arial Unicode MS" w:hAnsi="Arial" w:cs="Arial Unicode MS"/>
          <w:sz w:val="24"/>
          <w:szCs w:val="24"/>
          <w:u w:color="000000"/>
          <w:bdr w:val="nil"/>
          <w:lang w:val="az-Latn-AZ" w:eastAsia="ru-RU"/>
        </w:rPr>
      </w:pPr>
      <w:r w:rsidRPr="0090484F">
        <w:rPr>
          <w:rFonts w:ascii="Arial" w:eastAsia="Arial Unicode MS" w:hAnsi="Arial" w:cs="Arial Unicode MS"/>
          <w:sz w:val="24"/>
          <w:szCs w:val="24"/>
          <w:u w:color="000000"/>
          <w:bdr w:val="nil"/>
          <w:lang w:val="az-Latn-AZ" w:eastAsia="ru-RU"/>
        </w:rPr>
        <w:t>“</w:t>
      </w:r>
      <w:r w:rsidR="00FB7220" w:rsidRPr="0090484F">
        <w:rPr>
          <w:rFonts w:ascii="Arial" w:eastAsia="Arial Unicode MS" w:hAnsi="Arial" w:cs="Arial Unicode MS"/>
          <w:sz w:val="24"/>
          <w:szCs w:val="24"/>
          <w:u w:color="000000"/>
          <w:bdr w:val="nil"/>
          <w:lang w:val="az-Latn-AZ" w:eastAsia="ru-RU"/>
        </w:rPr>
        <w:t>səlahiyyətli qurumlar</w:t>
      </w:r>
      <w:r w:rsidRPr="0090484F">
        <w:rPr>
          <w:rFonts w:ascii="Arial" w:eastAsia="Arial Unicode MS" w:hAnsi="Arial" w:cs="Arial Unicode MS"/>
          <w:sz w:val="24"/>
          <w:szCs w:val="24"/>
          <w:u w:color="000000"/>
          <w:bdr w:val="nil"/>
          <w:lang w:val="az-Latn-AZ" w:eastAsia="ru-RU"/>
        </w:rPr>
        <w:t>”</w:t>
      </w:r>
      <w:r w:rsidR="00FB7220" w:rsidRPr="0090484F">
        <w:rPr>
          <w:rFonts w:ascii="Arial" w:eastAsia="Arial Unicode MS" w:hAnsi="Arial" w:cs="Arial Unicode MS"/>
          <w:sz w:val="24"/>
          <w:szCs w:val="24"/>
          <w:u w:color="000000"/>
          <w:bdr w:val="nil"/>
          <w:lang w:val="az-Latn-AZ" w:eastAsia="ru-RU"/>
        </w:rPr>
        <w:t xml:space="preserve"> - bu Sazişin 2-ci maddəsində qeyd olunan qanunvericiliyin tətbiqi həvalə edilmiş orqan və ya qurumlar;</w:t>
      </w:r>
    </w:p>
    <w:p w14:paraId="20735A16" w14:textId="77777777" w:rsidR="00FB7220" w:rsidRPr="0090484F" w:rsidRDefault="00871E5F" w:rsidP="00FB7220">
      <w:pPr>
        <w:pStyle w:val="ListParagraph"/>
        <w:numPr>
          <w:ilvl w:val="0"/>
          <w:numId w:val="8"/>
        </w:numPr>
        <w:pBdr>
          <w:top w:val="nil"/>
          <w:left w:val="nil"/>
          <w:bottom w:val="nil"/>
          <w:right w:val="nil"/>
          <w:between w:val="nil"/>
          <w:bar w:val="nil"/>
        </w:pBdr>
        <w:spacing w:after="0" w:line="276" w:lineRule="auto"/>
        <w:jc w:val="both"/>
        <w:rPr>
          <w:rFonts w:ascii="Arial" w:eastAsia="Arial Unicode MS" w:hAnsi="Arial" w:cs="Arial Unicode MS"/>
          <w:sz w:val="24"/>
          <w:szCs w:val="24"/>
          <w:u w:color="000000"/>
          <w:bdr w:val="nil"/>
          <w:lang w:val="az-Latn-AZ" w:eastAsia="ru-RU"/>
        </w:rPr>
      </w:pPr>
      <w:r w:rsidRPr="0090484F">
        <w:rPr>
          <w:rFonts w:ascii="Arial" w:eastAsia="Arial Unicode MS" w:hAnsi="Arial" w:cs="Arial Unicode MS"/>
          <w:sz w:val="24"/>
          <w:szCs w:val="24"/>
          <w:u w:color="000000"/>
          <w:bdr w:val="nil"/>
          <w:lang w:val="az-Latn-AZ" w:eastAsia="ru-RU"/>
        </w:rPr>
        <w:t>“</w:t>
      </w:r>
      <w:proofErr w:type="spellStart"/>
      <w:r w:rsidR="00FB7220" w:rsidRPr="0090484F">
        <w:rPr>
          <w:rFonts w:ascii="Arial" w:eastAsia="Arial Unicode MS" w:hAnsi="Arial" w:cs="Arial Unicode MS"/>
          <w:sz w:val="24"/>
          <w:szCs w:val="24"/>
          <w:u w:color="000000"/>
          <w:bdr w:val="nil"/>
          <w:lang w:val="az-Latn-AZ" w:eastAsia="ru-RU"/>
        </w:rPr>
        <w:t>əlaqələndirici</w:t>
      </w:r>
      <w:proofErr w:type="spellEnd"/>
      <w:r w:rsidR="00FB7220" w:rsidRPr="0090484F">
        <w:rPr>
          <w:rFonts w:ascii="Arial" w:eastAsia="Arial Unicode MS" w:hAnsi="Arial" w:cs="Arial Unicode MS"/>
          <w:sz w:val="24"/>
          <w:szCs w:val="24"/>
          <w:u w:color="000000"/>
          <w:bdr w:val="nil"/>
          <w:lang w:val="az-Latn-AZ" w:eastAsia="ru-RU"/>
        </w:rPr>
        <w:t xml:space="preserve"> </w:t>
      </w:r>
      <w:r w:rsidRPr="0090484F">
        <w:rPr>
          <w:rFonts w:ascii="Arial" w:eastAsia="Arial Unicode MS" w:hAnsi="Arial" w:cs="Arial Unicode MS"/>
          <w:sz w:val="24"/>
          <w:szCs w:val="24"/>
          <w:u w:color="000000"/>
          <w:bdr w:val="nil"/>
          <w:lang w:val="az-Latn-AZ" w:eastAsia="ru-RU"/>
        </w:rPr>
        <w:t>orqan”</w:t>
      </w:r>
      <w:r w:rsidR="00FB7220" w:rsidRPr="0090484F">
        <w:rPr>
          <w:rFonts w:ascii="Arial" w:eastAsia="Arial Unicode MS" w:hAnsi="Arial" w:cs="Arial Unicode MS"/>
          <w:sz w:val="24"/>
          <w:szCs w:val="24"/>
          <w:u w:color="000000"/>
          <w:bdr w:val="nil"/>
          <w:lang w:val="az-Latn-AZ" w:eastAsia="ru-RU"/>
        </w:rPr>
        <w:t xml:space="preserve"> –</w:t>
      </w:r>
      <w:r w:rsidR="00340921" w:rsidRPr="0090484F">
        <w:rPr>
          <w:rFonts w:ascii="Arial" w:eastAsia="Arial Unicode MS" w:hAnsi="Arial" w:cs="Arial Unicode MS"/>
          <w:sz w:val="24"/>
          <w:szCs w:val="24"/>
          <w:u w:color="000000"/>
          <w:bdr w:val="nil"/>
          <w:lang w:val="az-Latn-AZ" w:eastAsia="ru-RU"/>
        </w:rPr>
        <w:t xml:space="preserve"> </w:t>
      </w:r>
      <w:r w:rsidR="00FB7220" w:rsidRPr="0090484F">
        <w:rPr>
          <w:rFonts w:ascii="Arial" w:eastAsia="Arial Unicode MS" w:hAnsi="Arial" w:cs="Arial Unicode MS"/>
          <w:sz w:val="24"/>
          <w:szCs w:val="24"/>
          <w:u w:color="000000"/>
          <w:bdr w:val="nil"/>
          <w:lang w:val="az-Latn-AZ" w:eastAsia="ru-RU"/>
        </w:rPr>
        <w:t xml:space="preserve">bu Sazişin səmərəli tətbiqi üçün </w:t>
      </w:r>
      <w:proofErr w:type="spellStart"/>
      <w:r w:rsidR="00FB7220" w:rsidRPr="0090484F">
        <w:rPr>
          <w:rFonts w:ascii="Arial" w:eastAsia="Arial Unicode MS" w:hAnsi="Arial" w:cs="Arial Unicode MS"/>
          <w:sz w:val="24"/>
          <w:szCs w:val="24"/>
          <w:u w:color="000000"/>
          <w:bdr w:val="nil"/>
          <w:lang w:val="az-Latn-AZ" w:eastAsia="ru-RU"/>
        </w:rPr>
        <w:t>səlahiyyətləndirilmiş</w:t>
      </w:r>
      <w:proofErr w:type="spellEnd"/>
      <w:r w:rsidR="00FB7220" w:rsidRPr="0090484F">
        <w:rPr>
          <w:rFonts w:ascii="Arial" w:eastAsia="Arial Unicode MS" w:hAnsi="Arial" w:cs="Arial Unicode MS"/>
          <w:sz w:val="24"/>
          <w:szCs w:val="24"/>
          <w:u w:color="000000"/>
          <w:bdr w:val="nil"/>
          <w:lang w:val="az-Latn-AZ" w:eastAsia="ru-RU"/>
        </w:rPr>
        <w:t xml:space="preserve"> orqan;</w:t>
      </w:r>
    </w:p>
    <w:p w14:paraId="0453AFF9" w14:textId="77777777" w:rsidR="00FB7220" w:rsidRPr="0090484F" w:rsidRDefault="00EF3F97" w:rsidP="00003885">
      <w:pPr>
        <w:pStyle w:val="ListParagraph"/>
        <w:numPr>
          <w:ilvl w:val="0"/>
          <w:numId w:val="8"/>
        </w:numPr>
        <w:pBdr>
          <w:top w:val="nil"/>
          <w:left w:val="nil"/>
          <w:bottom w:val="nil"/>
          <w:right w:val="nil"/>
          <w:between w:val="nil"/>
          <w:bar w:val="nil"/>
        </w:pBdr>
        <w:spacing w:after="0" w:line="276" w:lineRule="auto"/>
        <w:ind w:left="0" w:firstLine="426"/>
        <w:jc w:val="both"/>
        <w:rPr>
          <w:rFonts w:ascii="Arial" w:eastAsia="Arial Unicode MS" w:hAnsi="Arial" w:cs="Arial Unicode MS"/>
          <w:sz w:val="24"/>
          <w:szCs w:val="24"/>
          <w:u w:color="000000"/>
          <w:bdr w:val="nil"/>
          <w:lang w:val="az-Latn-AZ" w:eastAsia="ru-RU"/>
        </w:rPr>
      </w:pPr>
      <w:r w:rsidRPr="0090484F">
        <w:rPr>
          <w:rFonts w:ascii="Arial" w:eastAsia="Arial Unicode MS" w:hAnsi="Arial" w:cs="Arial Unicode MS"/>
          <w:sz w:val="24"/>
          <w:szCs w:val="24"/>
          <w:u w:color="000000"/>
          <w:bdr w:val="nil"/>
          <w:lang w:val="az-Latn-AZ" w:eastAsia="ru-RU"/>
        </w:rPr>
        <w:t>“</w:t>
      </w:r>
      <w:proofErr w:type="spellStart"/>
      <w:r w:rsidRPr="0090484F">
        <w:rPr>
          <w:rFonts w:ascii="Arial" w:eastAsia="Arial Unicode MS" w:hAnsi="Arial" w:cs="Arial Unicode MS"/>
          <w:sz w:val="24"/>
          <w:szCs w:val="24"/>
          <w:u w:color="000000"/>
          <w:bdr w:val="nil"/>
          <w:lang w:val="az-Latn-AZ" w:eastAsia="ru-RU"/>
        </w:rPr>
        <w:t>sığortaolunan</w:t>
      </w:r>
      <w:proofErr w:type="spellEnd"/>
      <w:r w:rsidR="00AE616F" w:rsidRPr="0090484F">
        <w:rPr>
          <w:rFonts w:ascii="Arial" w:eastAsia="Arial Unicode MS" w:hAnsi="Arial" w:cs="Arial Unicode MS"/>
          <w:sz w:val="24"/>
          <w:szCs w:val="24"/>
          <w:u w:color="000000"/>
          <w:bdr w:val="nil"/>
          <w:lang w:val="az-Latn-AZ" w:eastAsia="ru-RU"/>
        </w:rPr>
        <w:t xml:space="preserve"> </w:t>
      </w:r>
      <w:r w:rsidR="00071647" w:rsidRPr="0090484F">
        <w:rPr>
          <w:rFonts w:ascii="Arial" w:eastAsia="Arial Unicode MS" w:hAnsi="Arial" w:cs="Arial Unicode MS"/>
          <w:sz w:val="24"/>
          <w:szCs w:val="24"/>
          <w:u w:color="000000"/>
          <w:bdr w:val="nil"/>
          <w:lang w:val="az-Latn-AZ" w:eastAsia="ru-RU"/>
        </w:rPr>
        <w:t>şəxs</w:t>
      </w:r>
      <w:r w:rsidR="00CE17F0" w:rsidRPr="0090484F">
        <w:rPr>
          <w:rFonts w:ascii="Arial" w:eastAsia="Arial Unicode MS" w:hAnsi="Arial" w:cs="Arial Unicode MS"/>
          <w:sz w:val="24"/>
          <w:szCs w:val="24"/>
          <w:u w:color="000000"/>
          <w:bdr w:val="nil"/>
          <w:lang w:val="az-Latn-AZ" w:eastAsia="ru-RU"/>
        </w:rPr>
        <w:t xml:space="preserve"> </w:t>
      </w:r>
      <w:r w:rsidRPr="0090484F">
        <w:rPr>
          <w:rFonts w:ascii="Arial" w:eastAsia="Arial Unicode MS" w:hAnsi="Arial" w:cs="Arial Unicode MS"/>
          <w:sz w:val="24"/>
          <w:szCs w:val="24"/>
          <w:u w:color="000000"/>
          <w:bdr w:val="nil"/>
          <w:lang w:val="az-Latn-AZ" w:eastAsia="ru-RU"/>
        </w:rPr>
        <w:t>”</w:t>
      </w:r>
      <w:r w:rsidR="00FB7220" w:rsidRPr="0090484F">
        <w:rPr>
          <w:rFonts w:ascii="Arial" w:eastAsia="Arial Unicode MS" w:hAnsi="Arial" w:cs="Arial Unicode MS"/>
          <w:sz w:val="24"/>
          <w:szCs w:val="24"/>
          <w:u w:color="000000"/>
          <w:bdr w:val="nil"/>
          <w:lang w:val="az-Latn-AZ" w:eastAsia="ru-RU"/>
        </w:rPr>
        <w:t xml:space="preserve"> – Razılığa gələn Tərəflərin qanunvericiliyinə uyğun olaraq </w:t>
      </w:r>
      <w:proofErr w:type="spellStart"/>
      <w:r w:rsidR="00FB7220" w:rsidRPr="0090484F">
        <w:rPr>
          <w:rFonts w:ascii="Arial" w:eastAsia="Arial Unicode MS" w:hAnsi="Arial" w:cs="Arial Unicode MS"/>
          <w:sz w:val="24"/>
          <w:szCs w:val="24"/>
          <w:u w:color="000000"/>
          <w:bdr w:val="nil"/>
          <w:lang w:val="az-Latn-AZ" w:eastAsia="ru-RU"/>
        </w:rPr>
        <w:t>sığortaolunan</w:t>
      </w:r>
      <w:proofErr w:type="spellEnd"/>
      <w:r w:rsidR="00FB7220" w:rsidRPr="0090484F">
        <w:rPr>
          <w:rFonts w:ascii="Arial" w:eastAsia="Arial Unicode MS" w:hAnsi="Arial" w:cs="Arial Unicode MS"/>
          <w:sz w:val="24"/>
          <w:szCs w:val="24"/>
          <w:u w:color="000000"/>
          <w:bdr w:val="nil"/>
          <w:lang w:val="az-Latn-AZ" w:eastAsia="ru-RU"/>
        </w:rPr>
        <w:t xml:space="preserve"> və ya </w:t>
      </w:r>
      <w:proofErr w:type="spellStart"/>
      <w:r w:rsidR="00FB7220" w:rsidRPr="0090484F">
        <w:rPr>
          <w:rFonts w:ascii="Arial" w:eastAsia="Arial Unicode MS" w:hAnsi="Arial" w:cs="Arial Unicode MS"/>
          <w:sz w:val="24"/>
          <w:szCs w:val="24"/>
          <w:u w:color="000000"/>
          <w:bdr w:val="nil"/>
          <w:lang w:val="az-Latn-AZ" w:eastAsia="ru-RU"/>
        </w:rPr>
        <w:t>sığortaolunmuş</w:t>
      </w:r>
      <w:proofErr w:type="spellEnd"/>
      <w:r w:rsidR="00FB7220" w:rsidRPr="0090484F">
        <w:rPr>
          <w:rFonts w:ascii="Arial" w:eastAsia="Arial Unicode MS" w:hAnsi="Arial" w:cs="Arial Unicode MS"/>
          <w:sz w:val="24"/>
          <w:szCs w:val="24"/>
          <w:u w:color="000000"/>
          <w:bdr w:val="nil"/>
          <w:lang w:val="az-Latn-AZ" w:eastAsia="ru-RU"/>
        </w:rPr>
        <w:t xml:space="preserve"> şəxs; </w:t>
      </w:r>
    </w:p>
    <w:p w14:paraId="19929CDB" w14:textId="77777777" w:rsidR="00FB7220" w:rsidRPr="0090484F" w:rsidRDefault="00EF3F97" w:rsidP="00003885">
      <w:pPr>
        <w:pStyle w:val="ListParagraph"/>
        <w:numPr>
          <w:ilvl w:val="0"/>
          <w:numId w:val="8"/>
        </w:numPr>
        <w:pBdr>
          <w:top w:val="nil"/>
          <w:left w:val="nil"/>
          <w:bottom w:val="nil"/>
          <w:right w:val="nil"/>
          <w:between w:val="nil"/>
          <w:bar w:val="nil"/>
        </w:pBdr>
        <w:spacing w:after="0" w:line="276" w:lineRule="auto"/>
        <w:ind w:left="0" w:firstLine="426"/>
        <w:jc w:val="both"/>
        <w:rPr>
          <w:rFonts w:ascii="Arial" w:eastAsia="Arial Unicode MS" w:hAnsi="Arial" w:cs="Arial Unicode MS"/>
          <w:sz w:val="24"/>
          <w:szCs w:val="24"/>
          <w:u w:color="000000"/>
          <w:bdr w:val="nil"/>
          <w:lang w:val="az-Latn-AZ" w:eastAsia="ru-RU"/>
        </w:rPr>
      </w:pPr>
      <w:r w:rsidRPr="0090484F">
        <w:rPr>
          <w:rFonts w:ascii="Arial" w:eastAsia="Arial Unicode MS" w:hAnsi="Arial" w:cs="Arial Unicode MS"/>
          <w:sz w:val="24"/>
          <w:szCs w:val="24"/>
          <w:u w:color="000000"/>
          <w:bdr w:val="nil"/>
          <w:lang w:val="az-Latn-AZ" w:eastAsia="ru-RU"/>
        </w:rPr>
        <w:t>“</w:t>
      </w:r>
      <w:r w:rsidR="00FB7220" w:rsidRPr="0090484F">
        <w:rPr>
          <w:rFonts w:ascii="Arial" w:eastAsia="Arial Unicode MS" w:hAnsi="Arial" w:cs="Arial Unicode MS"/>
          <w:sz w:val="24"/>
          <w:szCs w:val="24"/>
          <w:u w:color="000000"/>
          <w:bdr w:val="nil"/>
          <w:lang w:val="az-Latn-AZ" w:eastAsia="ru-RU"/>
        </w:rPr>
        <w:t>sığorta stajı</w:t>
      </w:r>
      <w:r w:rsidRPr="0090484F">
        <w:rPr>
          <w:rFonts w:ascii="Arial" w:eastAsia="Arial Unicode MS" w:hAnsi="Arial" w:cs="Arial Unicode MS"/>
          <w:sz w:val="24"/>
          <w:szCs w:val="24"/>
          <w:u w:color="000000"/>
          <w:bdr w:val="nil"/>
          <w:lang w:val="az-Latn-AZ" w:eastAsia="ru-RU"/>
        </w:rPr>
        <w:t>”</w:t>
      </w:r>
      <w:r w:rsidR="00FB7220" w:rsidRPr="0090484F">
        <w:rPr>
          <w:rFonts w:ascii="Arial" w:eastAsia="Arial Unicode MS" w:hAnsi="Arial" w:cs="Arial Unicode MS"/>
          <w:sz w:val="24"/>
          <w:szCs w:val="24"/>
          <w:u w:color="000000"/>
          <w:bdr w:val="nil"/>
          <w:lang w:val="az-Latn-AZ" w:eastAsia="ru-RU"/>
        </w:rPr>
        <w:t xml:space="preserve"> –</w:t>
      </w:r>
      <w:r w:rsidR="00871E5F" w:rsidRPr="0090484F">
        <w:rPr>
          <w:rFonts w:ascii="Arial" w:eastAsia="Arial Unicode MS" w:hAnsi="Arial" w:cs="Arial Unicode MS"/>
          <w:sz w:val="24"/>
          <w:szCs w:val="24"/>
          <w:u w:color="000000"/>
          <w:bdr w:val="nil"/>
          <w:lang w:val="az-Latn-AZ" w:eastAsia="ru-RU"/>
        </w:rPr>
        <w:t xml:space="preserve"> </w:t>
      </w:r>
      <w:r w:rsidR="00FB7220" w:rsidRPr="0090484F">
        <w:rPr>
          <w:rFonts w:ascii="Arial" w:eastAsia="Arial Unicode MS" w:hAnsi="Arial" w:cs="Arial Unicode MS"/>
          <w:sz w:val="24"/>
          <w:szCs w:val="24"/>
          <w:u w:color="000000"/>
          <w:bdr w:val="nil"/>
          <w:lang w:val="az-Latn-AZ" w:eastAsia="ru-RU"/>
        </w:rPr>
        <w:t>Razılığa gələn Tərəf</w:t>
      </w:r>
      <w:r w:rsidR="00B340E9" w:rsidRPr="0090484F">
        <w:rPr>
          <w:rFonts w:ascii="Arial" w:eastAsia="Arial Unicode MS" w:hAnsi="Arial" w:cs="Arial Unicode MS"/>
          <w:sz w:val="24"/>
          <w:szCs w:val="24"/>
          <w:u w:color="000000"/>
          <w:bdr w:val="nil"/>
          <w:lang w:val="az-Latn-AZ" w:eastAsia="ru-RU"/>
        </w:rPr>
        <w:t>lər</w:t>
      </w:r>
      <w:r w:rsidR="005C7069" w:rsidRPr="0090484F">
        <w:rPr>
          <w:rFonts w:ascii="Arial" w:eastAsia="Arial Unicode MS" w:hAnsi="Arial" w:cs="Arial Unicode MS"/>
          <w:sz w:val="24"/>
          <w:szCs w:val="24"/>
          <w:u w:color="000000"/>
          <w:bdr w:val="nil"/>
          <w:lang w:val="az-Latn-AZ" w:eastAsia="ru-RU"/>
        </w:rPr>
        <w:t>dən birinin</w:t>
      </w:r>
      <w:r w:rsidR="00FB7220" w:rsidRPr="0090484F">
        <w:rPr>
          <w:rFonts w:ascii="Arial" w:eastAsia="Arial Unicode MS" w:hAnsi="Arial" w:cs="Arial Unicode MS"/>
          <w:sz w:val="24"/>
          <w:szCs w:val="24"/>
          <w:u w:color="000000"/>
          <w:bdr w:val="nil"/>
          <w:lang w:val="az-Latn-AZ" w:eastAsia="ru-RU"/>
        </w:rPr>
        <w:t xml:space="preserve"> qanunvericiliyinə uyğun olaraq sosial sığorta haqlarının ödənildiyi istənilən dövr, həmçinin bu qanunvericiliyə uyğun olaraq</w:t>
      </w:r>
      <w:r w:rsidR="001F4095" w:rsidRPr="0090484F">
        <w:rPr>
          <w:rFonts w:ascii="Arial" w:eastAsia="Arial Unicode MS" w:hAnsi="Arial" w:cs="Arial Unicode MS"/>
          <w:sz w:val="24"/>
          <w:szCs w:val="24"/>
          <w:u w:color="000000"/>
          <w:bdr w:val="nil"/>
          <w:lang w:val="az-Latn-AZ" w:eastAsia="ru-RU"/>
        </w:rPr>
        <w:t xml:space="preserve"> </w:t>
      </w:r>
      <w:r w:rsidR="00173F4C" w:rsidRPr="0090484F">
        <w:rPr>
          <w:rFonts w:ascii="Arial" w:eastAsia="Arial Unicode MS" w:hAnsi="Arial" w:cs="Arial Unicode MS"/>
          <w:sz w:val="24"/>
          <w:szCs w:val="24"/>
          <w:u w:color="000000"/>
          <w:bdr w:val="nil"/>
          <w:lang w:val="az-Latn-AZ" w:eastAsia="ru-RU"/>
        </w:rPr>
        <w:t>həm</w:t>
      </w:r>
      <w:r w:rsidR="00F913B3" w:rsidRPr="0090484F">
        <w:rPr>
          <w:rFonts w:ascii="Arial" w:eastAsia="Arial Unicode MS" w:hAnsi="Arial" w:cs="Arial Unicode MS"/>
          <w:sz w:val="24"/>
          <w:szCs w:val="24"/>
          <w:u w:color="000000"/>
          <w:bdr w:val="nil"/>
          <w:lang w:val="az-Latn-AZ" w:eastAsia="ru-RU"/>
        </w:rPr>
        <w:t>in</w:t>
      </w:r>
      <w:r w:rsidR="00FB7220" w:rsidRPr="0090484F">
        <w:rPr>
          <w:rFonts w:ascii="Arial" w:eastAsia="Arial Unicode MS" w:hAnsi="Arial" w:cs="Arial Unicode MS"/>
          <w:sz w:val="24"/>
          <w:szCs w:val="24"/>
          <w:u w:color="000000"/>
          <w:bdr w:val="nil"/>
          <w:lang w:val="az-Latn-AZ" w:eastAsia="ru-RU"/>
        </w:rPr>
        <w:t xml:space="preserve"> haqların ödənilmə dövrünə bərabər tutulan istənilən digər dövr;</w:t>
      </w:r>
    </w:p>
    <w:p w14:paraId="775C78C5" w14:textId="77777777" w:rsidR="00097168" w:rsidRDefault="00EF3F97" w:rsidP="00097168">
      <w:pPr>
        <w:pStyle w:val="ListParagraph"/>
        <w:numPr>
          <w:ilvl w:val="0"/>
          <w:numId w:val="8"/>
        </w:numPr>
        <w:pBdr>
          <w:top w:val="nil"/>
          <w:left w:val="nil"/>
          <w:bottom w:val="nil"/>
          <w:right w:val="nil"/>
          <w:between w:val="nil"/>
          <w:bar w:val="nil"/>
        </w:pBdr>
        <w:spacing w:after="0" w:line="276" w:lineRule="auto"/>
        <w:ind w:left="0" w:firstLine="426"/>
        <w:jc w:val="both"/>
        <w:rPr>
          <w:rFonts w:ascii="Arial" w:eastAsia="Arial Unicode MS" w:hAnsi="Arial" w:cs="Arial Unicode MS"/>
          <w:sz w:val="24"/>
          <w:szCs w:val="24"/>
          <w:u w:color="000000"/>
          <w:bdr w:val="nil"/>
          <w:lang w:val="az-Latn-AZ" w:eastAsia="ru-RU"/>
        </w:rPr>
      </w:pPr>
      <w:r w:rsidRPr="0090484F">
        <w:rPr>
          <w:rFonts w:ascii="Arial" w:eastAsia="Arial Unicode MS" w:hAnsi="Arial" w:cs="Arial Unicode MS"/>
          <w:sz w:val="24"/>
          <w:szCs w:val="24"/>
          <w:u w:color="000000"/>
          <w:bdr w:val="nil"/>
          <w:lang w:val="az-Latn-AZ" w:eastAsia="ru-RU"/>
        </w:rPr>
        <w:t>“pensiya kapitalı”</w:t>
      </w:r>
      <w:r w:rsidR="00FB7220" w:rsidRPr="0090484F">
        <w:rPr>
          <w:rFonts w:ascii="Arial" w:eastAsia="Arial Unicode MS" w:hAnsi="Arial" w:cs="Arial Unicode MS"/>
          <w:sz w:val="24"/>
          <w:szCs w:val="24"/>
          <w:u w:color="000000"/>
          <w:bdr w:val="nil"/>
          <w:lang w:val="az-Latn-AZ" w:eastAsia="ru-RU"/>
        </w:rPr>
        <w:t xml:space="preserve"> – Azərbaycan Respublikasının qanunvericiliyinə uyğun olaraq pensiya kapitalı kimi müəyyən edilən məbləğ;</w:t>
      </w:r>
    </w:p>
    <w:p w14:paraId="72672EE3" w14:textId="3EC06E83" w:rsidR="00FB7220" w:rsidRPr="00097168" w:rsidRDefault="00EF3F97" w:rsidP="00097168">
      <w:pPr>
        <w:pStyle w:val="ListParagraph"/>
        <w:numPr>
          <w:ilvl w:val="0"/>
          <w:numId w:val="8"/>
        </w:numPr>
        <w:pBdr>
          <w:top w:val="nil"/>
          <w:left w:val="nil"/>
          <w:bottom w:val="nil"/>
          <w:right w:val="nil"/>
          <w:between w:val="nil"/>
          <w:bar w:val="nil"/>
        </w:pBdr>
        <w:spacing w:after="0" w:line="276" w:lineRule="auto"/>
        <w:ind w:left="0" w:firstLine="284"/>
        <w:jc w:val="both"/>
        <w:rPr>
          <w:rFonts w:ascii="Arial" w:eastAsia="Arial Unicode MS" w:hAnsi="Arial" w:cs="Arial Unicode MS"/>
          <w:sz w:val="24"/>
          <w:szCs w:val="24"/>
          <w:u w:color="000000"/>
          <w:bdr w:val="nil"/>
          <w:lang w:val="az-Latn-AZ" w:eastAsia="ru-RU"/>
        </w:rPr>
      </w:pPr>
      <w:r w:rsidRPr="00097168">
        <w:rPr>
          <w:rFonts w:ascii="Arial" w:eastAsia="Arial Unicode MS" w:hAnsi="Arial" w:cs="Arial Unicode MS"/>
          <w:sz w:val="24"/>
          <w:szCs w:val="24"/>
          <w:u w:color="000000"/>
          <w:bdr w:val="nil"/>
          <w:lang w:val="az-Latn-AZ" w:eastAsia="ru-RU"/>
        </w:rPr>
        <w:t>“</w:t>
      </w:r>
      <w:r w:rsidR="00FB7220" w:rsidRPr="00097168">
        <w:rPr>
          <w:rFonts w:ascii="Arial" w:eastAsia="Arial Unicode MS" w:hAnsi="Arial" w:cs="Arial Unicode MS"/>
          <w:sz w:val="24"/>
          <w:szCs w:val="24"/>
          <w:u w:color="000000"/>
          <w:bdr w:val="nil"/>
          <w:lang w:val="az-Latn-AZ" w:eastAsia="ru-RU"/>
        </w:rPr>
        <w:t>pensiyalar</w:t>
      </w:r>
      <w:r w:rsidRPr="00097168">
        <w:rPr>
          <w:rFonts w:ascii="Arial" w:eastAsia="Arial Unicode MS" w:hAnsi="Arial" w:cs="Arial Unicode MS"/>
          <w:sz w:val="24"/>
          <w:szCs w:val="24"/>
          <w:u w:color="000000"/>
          <w:bdr w:val="nil"/>
          <w:lang w:val="az-Latn-AZ" w:eastAsia="ru-RU"/>
        </w:rPr>
        <w:t>”</w:t>
      </w:r>
      <w:r w:rsidR="00FB7220" w:rsidRPr="00097168">
        <w:rPr>
          <w:rFonts w:ascii="Arial" w:eastAsia="Arial Unicode MS" w:hAnsi="Arial" w:cs="Arial Unicode MS"/>
          <w:sz w:val="24"/>
          <w:szCs w:val="24"/>
          <w:u w:color="000000"/>
          <w:bdr w:val="nil"/>
          <w:lang w:val="az-Latn-AZ" w:eastAsia="ru-RU"/>
        </w:rPr>
        <w:t xml:space="preserve"> – Razılığa gələn Tərəflərin bu Sazişin 2-ci maddəsində </w:t>
      </w:r>
      <w:r w:rsidR="00871E5F" w:rsidRPr="00097168">
        <w:rPr>
          <w:rFonts w:ascii="Arial" w:eastAsia="Arial Unicode MS" w:hAnsi="Arial" w:cs="Arial Unicode MS"/>
          <w:sz w:val="24"/>
          <w:szCs w:val="24"/>
          <w:u w:color="000000"/>
          <w:bdr w:val="nil"/>
          <w:lang w:val="az-Latn-AZ" w:eastAsia="ru-RU"/>
        </w:rPr>
        <w:t>qeyd olunan</w:t>
      </w:r>
      <w:r w:rsidR="00FB7220" w:rsidRPr="00097168">
        <w:rPr>
          <w:rFonts w:ascii="Arial" w:eastAsia="Arial Unicode MS" w:hAnsi="Arial" w:cs="Arial Unicode MS"/>
          <w:sz w:val="24"/>
          <w:szCs w:val="24"/>
          <w:u w:color="000000"/>
          <w:bdr w:val="nil"/>
          <w:lang w:val="az-Latn-AZ" w:eastAsia="ru-RU"/>
        </w:rPr>
        <w:t xml:space="preserve"> qanunvericiliyində nəzərdə tutulan pul məblə</w:t>
      </w:r>
      <w:r w:rsidR="00871E5F" w:rsidRPr="00097168">
        <w:rPr>
          <w:rFonts w:ascii="Arial" w:eastAsia="Arial Unicode MS" w:hAnsi="Arial" w:cs="Arial Unicode MS"/>
          <w:sz w:val="24"/>
          <w:szCs w:val="24"/>
          <w:u w:color="000000"/>
          <w:bdr w:val="nil"/>
          <w:lang w:val="az-Latn-AZ" w:eastAsia="ru-RU"/>
        </w:rPr>
        <w:t>ği</w:t>
      </w:r>
      <w:r w:rsidR="00FB7220" w:rsidRPr="00097168">
        <w:rPr>
          <w:rFonts w:ascii="Arial" w:eastAsia="Arial Unicode MS" w:hAnsi="Arial" w:cs="Arial Unicode MS"/>
          <w:sz w:val="24"/>
          <w:szCs w:val="24"/>
          <w:u w:color="000000"/>
          <w:bdr w:val="nil"/>
          <w:lang w:val="az-Latn-AZ" w:eastAsia="ru-RU"/>
        </w:rPr>
        <w:t>;</w:t>
      </w:r>
    </w:p>
    <w:p w14:paraId="7B7EA649" w14:textId="77777777" w:rsidR="00FB7220" w:rsidRPr="0090484F" w:rsidRDefault="001A3E29" w:rsidP="001213C7">
      <w:pPr>
        <w:pStyle w:val="ListParagraph"/>
        <w:numPr>
          <w:ilvl w:val="0"/>
          <w:numId w:val="8"/>
        </w:numPr>
        <w:pBdr>
          <w:top w:val="nil"/>
          <w:left w:val="nil"/>
          <w:bottom w:val="nil"/>
          <w:right w:val="nil"/>
          <w:between w:val="nil"/>
          <w:bar w:val="nil"/>
        </w:pBdr>
        <w:spacing w:after="0" w:line="276" w:lineRule="auto"/>
        <w:ind w:left="0" w:firstLine="360"/>
        <w:jc w:val="both"/>
        <w:rPr>
          <w:rFonts w:ascii="Arial" w:eastAsia="Arial Unicode MS" w:hAnsi="Arial" w:cs="Arial Unicode MS"/>
          <w:sz w:val="24"/>
          <w:szCs w:val="24"/>
          <w:u w:color="000000"/>
          <w:bdr w:val="nil"/>
          <w:lang w:val="az-Latn-AZ" w:eastAsia="ru-RU"/>
        </w:rPr>
      </w:pPr>
      <w:r w:rsidRPr="0090484F">
        <w:rPr>
          <w:rFonts w:ascii="Arial" w:eastAsia="Arial Unicode MS" w:hAnsi="Arial" w:cs="Arial Unicode MS"/>
          <w:sz w:val="24"/>
          <w:szCs w:val="24"/>
          <w:u w:color="000000"/>
          <w:bdr w:val="nil"/>
          <w:lang w:val="az-Latn-AZ" w:eastAsia="ru-RU"/>
        </w:rPr>
        <w:t xml:space="preserve"> “yaşayış yeri”</w:t>
      </w:r>
      <w:r w:rsidR="00FB7220" w:rsidRPr="0090484F">
        <w:rPr>
          <w:rFonts w:ascii="Arial" w:eastAsia="Arial Unicode MS" w:hAnsi="Arial" w:cs="Arial Unicode MS"/>
          <w:sz w:val="24"/>
          <w:szCs w:val="24"/>
          <w:u w:color="000000"/>
          <w:bdr w:val="nil"/>
          <w:lang w:val="az-Latn-AZ" w:eastAsia="ru-RU"/>
        </w:rPr>
        <w:t xml:space="preserve"> - Razılığa gələn Tərəflərin qanunvericiliyinə uyğun olaraq daimi yaşayış yeri və ya daimi </w:t>
      </w:r>
      <w:r w:rsidR="00366F79" w:rsidRPr="0090484F">
        <w:rPr>
          <w:rFonts w:ascii="Arial" w:eastAsia="Arial Unicode MS" w:hAnsi="Arial" w:cs="Arial Unicode MS"/>
          <w:sz w:val="24"/>
          <w:szCs w:val="24"/>
          <w:u w:color="000000"/>
          <w:bdr w:val="nil"/>
          <w:lang w:val="az-Latn-AZ" w:eastAsia="ru-RU"/>
        </w:rPr>
        <w:t xml:space="preserve">olduğu </w:t>
      </w:r>
      <w:r w:rsidR="00FB7220" w:rsidRPr="0090484F">
        <w:rPr>
          <w:rFonts w:ascii="Arial" w:eastAsia="Arial Unicode MS" w:hAnsi="Arial" w:cs="Arial Unicode MS"/>
          <w:sz w:val="24"/>
          <w:szCs w:val="24"/>
          <w:u w:color="000000"/>
          <w:bdr w:val="nil"/>
          <w:lang w:val="az-Latn-AZ" w:eastAsia="ru-RU"/>
        </w:rPr>
        <w:t xml:space="preserve"> yer;</w:t>
      </w:r>
    </w:p>
    <w:p w14:paraId="44BE270B" w14:textId="77777777" w:rsidR="00FB7220" w:rsidRPr="0090484F" w:rsidRDefault="00FB7220" w:rsidP="001213C7">
      <w:pPr>
        <w:pStyle w:val="ListParagraph"/>
        <w:numPr>
          <w:ilvl w:val="0"/>
          <w:numId w:val="8"/>
        </w:numPr>
        <w:pBdr>
          <w:top w:val="nil"/>
          <w:left w:val="nil"/>
          <w:bottom w:val="nil"/>
          <w:right w:val="nil"/>
          <w:between w:val="nil"/>
          <w:bar w:val="nil"/>
        </w:pBdr>
        <w:spacing w:after="0" w:line="276" w:lineRule="auto"/>
        <w:ind w:left="0" w:firstLine="360"/>
        <w:jc w:val="both"/>
        <w:rPr>
          <w:rFonts w:ascii="Arial" w:eastAsia="Arial Unicode MS" w:hAnsi="Arial" w:cs="Arial Unicode MS"/>
          <w:sz w:val="24"/>
          <w:szCs w:val="24"/>
          <w:u w:color="000000"/>
          <w:bdr w:val="nil"/>
          <w:lang w:val="az-Latn-AZ" w:eastAsia="ru-RU"/>
        </w:rPr>
      </w:pPr>
      <w:r w:rsidRPr="0090484F">
        <w:rPr>
          <w:rFonts w:ascii="Arial" w:eastAsia="Arial Unicode MS" w:hAnsi="Arial" w:cs="Arial Unicode MS"/>
          <w:sz w:val="24"/>
          <w:szCs w:val="24"/>
          <w:u w:color="000000"/>
          <w:bdr w:val="nil"/>
          <w:lang w:val="az-Latn-AZ" w:eastAsia="ru-RU"/>
        </w:rPr>
        <w:lastRenderedPageBreak/>
        <w:t xml:space="preserve"> </w:t>
      </w:r>
      <w:r w:rsidR="001A3E29" w:rsidRPr="0090484F">
        <w:rPr>
          <w:rFonts w:ascii="Arial" w:eastAsia="Arial Unicode MS" w:hAnsi="Arial" w:cs="Arial Unicode MS"/>
          <w:sz w:val="24"/>
          <w:szCs w:val="24"/>
          <w:u w:color="000000"/>
          <w:bdr w:val="nil"/>
          <w:lang w:val="az-Latn-AZ" w:eastAsia="ru-RU"/>
        </w:rPr>
        <w:t>“</w:t>
      </w:r>
      <w:r w:rsidRPr="0090484F">
        <w:rPr>
          <w:rFonts w:ascii="Arial" w:eastAsia="Arial Unicode MS" w:hAnsi="Arial" w:cs="Arial Unicode MS"/>
          <w:sz w:val="24"/>
          <w:szCs w:val="24"/>
          <w:u w:color="000000"/>
          <w:bdr w:val="nil"/>
          <w:lang w:val="az-Latn-AZ" w:eastAsia="ru-RU"/>
        </w:rPr>
        <w:t>ailə üzvü</w:t>
      </w:r>
      <w:r w:rsidR="001A3E29" w:rsidRPr="0090484F">
        <w:rPr>
          <w:rFonts w:ascii="Arial" w:eastAsia="Arial Unicode MS" w:hAnsi="Arial" w:cs="Arial Unicode MS"/>
          <w:sz w:val="24"/>
          <w:szCs w:val="24"/>
          <w:u w:color="000000"/>
          <w:bdr w:val="nil"/>
          <w:lang w:val="az-Latn-AZ" w:eastAsia="ru-RU"/>
        </w:rPr>
        <w:t>”</w:t>
      </w:r>
      <w:r w:rsidRPr="0090484F">
        <w:rPr>
          <w:rFonts w:ascii="Arial" w:eastAsia="Arial Unicode MS" w:hAnsi="Arial" w:cs="Arial Unicode MS"/>
          <w:sz w:val="24"/>
          <w:szCs w:val="24"/>
          <w:u w:color="000000"/>
          <w:bdr w:val="nil"/>
          <w:lang w:val="az-Latn-AZ" w:eastAsia="ru-RU"/>
        </w:rPr>
        <w:t xml:space="preserve"> – qanunvericiliyi tətbiq edilən Razılığa gələn Tərəfin qanunvericiliyinə uyğun olaraq ailə üzvü kimi müəyyən edilmiş şəxs.</w:t>
      </w:r>
    </w:p>
    <w:p w14:paraId="4DECB9D2" w14:textId="77777777" w:rsidR="00FB7220" w:rsidRPr="0090484F" w:rsidRDefault="00FB7220" w:rsidP="00FB7220">
      <w:pPr>
        <w:pBdr>
          <w:top w:val="nil"/>
          <w:left w:val="nil"/>
          <w:bottom w:val="nil"/>
          <w:right w:val="nil"/>
          <w:between w:val="nil"/>
          <w:bar w:val="nil"/>
        </w:pBdr>
        <w:tabs>
          <w:tab w:val="left" w:pos="360"/>
        </w:tabs>
        <w:spacing w:after="0" w:line="276" w:lineRule="auto"/>
        <w:jc w:val="both"/>
        <w:rPr>
          <w:rFonts w:ascii="Arial" w:eastAsia="Arial Unicode MS" w:hAnsi="Arial" w:cs="Arial Unicode MS"/>
          <w:sz w:val="24"/>
          <w:szCs w:val="24"/>
          <w:u w:color="000000"/>
          <w:bdr w:val="nil"/>
          <w:lang w:val="az-Latn-AZ" w:eastAsia="ru-RU"/>
        </w:rPr>
      </w:pPr>
    </w:p>
    <w:p w14:paraId="0DA18B8D" w14:textId="47F62CDF" w:rsidR="00FB7220" w:rsidRPr="004425A3" w:rsidRDefault="00FB7220" w:rsidP="004425A3">
      <w:pPr>
        <w:pStyle w:val="ListParagraph"/>
        <w:numPr>
          <w:ilvl w:val="0"/>
          <w:numId w:val="19"/>
        </w:numPr>
        <w:pBdr>
          <w:top w:val="nil"/>
          <w:left w:val="nil"/>
          <w:bottom w:val="nil"/>
          <w:right w:val="nil"/>
          <w:between w:val="nil"/>
          <w:bar w:val="nil"/>
        </w:pBdr>
        <w:tabs>
          <w:tab w:val="left" w:pos="0"/>
          <w:tab w:val="left" w:pos="993"/>
        </w:tabs>
        <w:spacing w:after="0" w:line="276" w:lineRule="auto"/>
        <w:jc w:val="both"/>
        <w:rPr>
          <w:rFonts w:ascii="Arial" w:eastAsia="Arial" w:hAnsi="Arial" w:cs="Arial"/>
          <w:sz w:val="24"/>
          <w:szCs w:val="24"/>
          <w:u w:color="000000"/>
          <w:bdr w:val="nil"/>
          <w:lang w:val="az-Latn-AZ" w:eastAsia="ru-RU"/>
        </w:rPr>
      </w:pPr>
      <w:r w:rsidRPr="004425A3">
        <w:rPr>
          <w:rFonts w:ascii="Arial" w:eastAsia="Arial Unicode MS" w:hAnsi="Arial" w:cs="Arial Unicode MS"/>
          <w:sz w:val="24"/>
          <w:szCs w:val="24"/>
          <w:u w:color="000000"/>
          <w:bdr w:val="nil"/>
          <w:lang w:val="az-Latn-AZ" w:eastAsia="ru-RU"/>
        </w:rPr>
        <w:t>Bu maddə</w:t>
      </w:r>
      <w:r w:rsidR="001A3E29" w:rsidRPr="004425A3">
        <w:rPr>
          <w:rFonts w:ascii="Arial" w:eastAsia="Arial Unicode MS" w:hAnsi="Arial" w:cs="Arial Unicode MS"/>
          <w:sz w:val="24"/>
          <w:szCs w:val="24"/>
          <w:u w:color="000000"/>
          <w:bdr w:val="nil"/>
          <w:lang w:val="az-Latn-AZ" w:eastAsia="ru-RU"/>
        </w:rPr>
        <w:t xml:space="preserve"> il</w:t>
      </w:r>
      <w:r w:rsidRPr="004425A3">
        <w:rPr>
          <w:rFonts w:ascii="Arial" w:eastAsia="Arial Unicode MS" w:hAnsi="Arial" w:cs="Arial Unicode MS"/>
          <w:sz w:val="24"/>
          <w:szCs w:val="24"/>
          <w:u w:color="000000"/>
          <w:bdr w:val="nil"/>
          <w:lang w:val="az-Latn-AZ" w:eastAsia="ru-RU"/>
        </w:rPr>
        <w:t>ə müəyyən edilmə</w:t>
      </w:r>
      <w:r w:rsidR="00A60B98" w:rsidRPr="004425A3">
        <w:rPr>
          <w:rFonts w:ascii="Arial" w:eastAsia="Arial Unicode MS" w:hAnsi="Arial" w:cs="Arial Unicode MS"/>
          <w:sz w:val="24"/>
          <w:szCs w:val="24"/>
          <w:u w:color="000000"/>
          <w:bdr w:val="nil"/>
          <w:lang w:val="az-Latn-AZ" w:eastAsia="ru-RU"/>
        </w:rPr>
        <w:t>yən</w:t>
      </w:r>
      <w:r w:rsidRPr="004425A3">
        <w:rPr>
          <w:rFonts w:ascii="Arial" w:eastAsia="Arial Unicode MS" w:hAnsi="Arial" w:cs="Arial Unicode MS"/>
          <w:sz w:val="24"/>
          <w:szCs w:val="24"/>
          <w:u w:color="000000"/>
          <w:bdr w:val="nil"/>
          <w:lang w:val="az-Latn-AZ" w:eastAsia="ru-RU"/>
        </w:rPr>
        <w:t xml:space="preserve"> digər anlayışlar müvafiq Razılığa gələn Tərəfin tətbiq edilən qanunvericiliyi</w:t>
      </w:r>
      <w:r w:rsidR="005B5A12" w:rsidRPr="004425A3">
        <w:rPr>
          <w:rFonts w:ascii="Arial" w:eastAsia="Arial Unicode MS" w:hAnsi="Arial" w:cs="Arial Unicode MS"/>
          <w:sz w:val="24"/>
          <w:szCs w:val="24"/>
          <w:u w:color="000000"/>
          <w:bdr w:val="nil"/>
          <w:lang w:val="az-Latn-AZ" w:eastAsia="ru-RU"/>
        </w:rPr>
        <w:t xml:space="preserve"> il</w:t>
      </w:r>
      <w:r w:rsidRPr="004425A3">
        <w:rPr>
          <w:rFonts w:ascii="Arial" w:eastAsia="Arial Unicode MS" w:hAnsi="Arial" w:cs="Arial Unicode MS"/>
          <w:sz w:val="24"/>
          <w:szCs w:val="24"/>
          <w:u w:color="000000"/>
          <w:bdr w:val="nil"/>
          <w:lang w:val="az-Latn-AZ" w:eastAsia="ru-RU"/>
        </w:rPr>
        <w:t>ə müəyyən edil</w:t>
      </w:r>
      <w:r w:rsidR="005B5A12" w:rsidRPr="004425A3">
        <w:rPr>
          <w:rFonts w:ascii="Arial" w:eastAsia="Arial Unicode MS" w:hAnsi="Arial" w:cs="Arial Unicode MS"/>
          <w:sz w:val="24"/>
          <w:szCs w:val="24"/>
          <w:u w:color="000000"/>
          <w:bdr w:val="nil"/>
          <w:lang w:val="az-Latn-AZ" w:eastAsia="ru-RU"/>
        </w:rPr>
        <w:t>ən</w:t>
      </w:r>
      <w:r w:rsidRPr="004425A3">
        <w:rPr>
          <w:rFonts w:ascii="Arial" w:eastAsia="Arial Unicode MS" w:hAnsi="Arial" w:cs="Arial Unicode MS"/>
          <w:sz w:val="24"/>
          <w:szCs w:val="24"/>
          <w:u w:color="000000"/>
          <w:bdr w:val="nil"/>
          <w:lang w:val="az-Latn-AZ" w:eastAsia="ru-RU"/>
        </w:rPr>
        <w:t xml:space="preserve"> mənaları daşıyır. </w:t>
      </w:r>
    </w:p>
    <w:p w14:paraId="09736709" w14:textId="77777777" w:rsidR="00FB7220" w:rsidRPr="0090484F" w:rsidRDefault="00FB7220" w:rsidP="00FB7220">
      <w:pPr>
        <w:keepNext/>
        <w:pBdr>
          <w:top w:val="nil"/>
          <w:left w:val="nil"/>
          <w:bottom w:val="nil"/>
          <w:right w:val="nil"/>
          <w:between w:val="nil"/>
          <w:bar w:val="nil"/>
        </w:pBdr>
        <w:spacing w:after="0" w:line="276" w:lineRule="auto"/>
        <w:ind w:firstLine="709"/>
        <w:jc w:val="both"/>
        <w:outlineLvl w:val="1"/>
        <w:rPr>
          <w:rFonts w:ascii="Arial" w:eastAsia="Arial" w:hAnsi="Arial" w:cs="Arial"/>
          <w:b/>
          <w:bCs/>
          <w:sz w:val="24"/>
          <w:szCs w:val="24"/>
          <w:u w:color="000000"/>
          <w:bdr w:val="nil"/>
          <w:lang w:val="az-Latn-AZ" w:eastAsia="ru-RU"/>
        </w:rPr>
      </w:pPr>
    </w:p>
    <w:p w14:paraId="2B446A56" w14:textId="77777777" w:rsidR="00FB7220" w:rsidRPr="0090484F" w:rsidRDefault="00FB7220" w:rsidP="00FB7220">
      <w:pPr>
        <w:keepNext/>
        <w:pBdr>
          <w:top w:val="nil"/>
          <w:left w:val="nil"/>
          <w:bottom w:val="nil"/>
          <w:right w:val="nil"/>
          <w:between w:val="nil"/>
          <w:bar w:val="nil"/>
        </w:pBdr>
        <w:spacing w:after="0" w:line="276" w:lineRule="auto"/>
        <w:jc w:val="center"/>
        <w:outlineLvl w:val="1"/>
        <w:rPr>
          <w:rFonts w:ascii="Arial" w:eastAsia="Arial" w:hAnsi="Arial" w:cs="Arial"/>
          <w:b/>
          <w:bCs/>
          <w:sz w:val="24"/>
          <w:szCs w:val="24"/>
          <w:u w:color="000000"/>
          <w:bdr w:val="nil"/>
          <w:lang w:val="az-Latn-AZ" w:eastAsia="ru-RU"/>
        </w:rPr>
      </w:pPr>
      <w:r w:rsidRPr="0090484F">
        <w:rPr>
          <w:rFonts w:ascii="Arial" w:eastAsia="Arial Unicode MS" w:hAnsi="Arial" w:cs="Arial Unicode MS"/>
          <w:b/>
          <w:bCs/>
          <w:sz w:val="24"/>
          <w:szCs w:val="24"/>
          <w:u w:color="000000"/>
          <w:bdr w:val="nil"/>
          <w:lang w:val="az-Latn-AZ" w:eastAsia="ru-RU"/>
        </w:rPr>
        <w:t>Maddə 2</w:t>
      </w:r>
    </w:p>
    <w:p w14:paraId="7AB02334" w14:textId="4DD02F96" w:rsidR="00FB7220" w:rsidRDefault="00DB4FE6" w:rsidP="00DB4FE6">
      <w:pPr>
        <w:pBdr>
          <w:top w:val="nil"/>
          <w:left w:val="nil"/>
          <w:bottom w:val="nil"/>
          <w:right w:val="nil"/>
          <w:between w:val="nil"/>
          <w:bar w:val="nil"/>
        </w:pBdr>
        <w:spacing w:after="0" w:line="276" w:lineRule="auto"/>
        <w:ind w:firstLine="709"/>
        <w:rPr>
          <w:rFonts w:ascii="Arial" w:eastAsia="Arial Unicode MS" w:hAnsi="Arial" w:cs="Arial Unicode MS"/>
          <w:b/>
          <w:bCs/>
          <w:sz w:val="24"/>
          <w:szCs w:val="24"/>
          <w:u w:color="000000"/>
          <w:bdr w:val="nil"/>
          <w:lang w:val="az-Latn-AZ" w:eastAsia="ru-RU"/>
        </w:rPr>
      </w:pPr>
      <w:r>
        <w:rPr>
          <w:rFonts w:ascii="Arial" w:eastAsia="Arial Unicode MS" w:hAnsi="Arial" w:cs="Arial Unicode MS"/>
          <w:b/>
          <w:bCs/>
          <w:sz w:val="24"/>
          <w:szCs w:val="24"/>
          <w:u w:color="000000"/>
          <w:bdr w:val="nil"/>
          <w:lang w:val="az-Latn-AZ" w:eastAsia="ru-RU"/>
        </w:rPr>
        <w:t xml:space="preserve">                         </w:t>
      </w:r>
      <w:r w:rsidR="000A10CE" w:rsidRPr="000A10CE">
        <w:rPr>
          <w:rFonts w:ascii="Arial" w:eastAsia="Arial Unicode MS" w:hAnsi="Arial" w:cs="Arial Unicode MS"/>
          <w:b/>
          <w:bCs/>
          <w:sz w:val="24"/>
          <w:szCs w:val="24"/>
          <w:u w:color="000000"/>
          <w:bdr w:val="nil"/>
          <w:lang w:val="az-Latn-AZ" w:eastAsia="ru-RU"/>
        </w:rPr>
        <w:t xml:space="preserve">Sazişin şamil </w:t>
      </w:r>
      <w:r w:rsidR="00917951">
        <w:rPr>
          <w:rFonts w:ascii="Arial" w:eastAsia="Arial Unicode MS" w:hAnsi="Arial" w:cs="Arial Unicode MS"/>
          <w:b/>
          <w:bCs/>
          <w:sz w:val="24"/>
          <w:szCs w:val="24"/>
          <w:u w:color="000000"/>
          <w:bdr w:val="nil"/>
          <w:lang w:val="az-Latn-AZ" w:eastAsia="ru-RU"/>
        </w:rPr>
        <w:t xml:space="preserve">edildiyi </w:t>
      </w:r>
      <w:r w:rsidR="000A10CE" w:rsidRPr="0090484F">
        <w:rPr>
          <w:rFonts w:ascii="Arial" w:eastAsia="Arial Unicode MS" w:hAnsi="Arial" w:cs="Arial Unicode MS"/>
          <w:b/>
          <w:bCs/>
          <w:sz w:val="24"/>
          <w:szCs w:val="24"/>
          <w:u w:color="000000"/>
          <w:bdr w:val="nil"/>
          <w:lang w:val="az-Latn-AZ" w:eastAsia="ru-RU"/>
        </w:rPr>
        <w:t>qanunvericili</w:t>
      </w:r>
      <w:r w:rsidR="00917951">
        <w:rPr>
          <w:rFonts w:ascii="Arial" w:eastAsia="Arial Unicode MS" w:hAnsi="Arial" w:cs="Arial Unicode MS"/>
          <w:b/>
          <w:bCs/>
          <w:sz w:val="24"/>
          <w:szCs w:val="24"/>
          <w:u w:color="000000"/>
          <w:bdr w:val="nil"/>
          <w:lang w:val="az-Latn-AZ" w:eastAsia="ru-RU"/>
        </w:rPr>
        <w:t xml:space="preserve">k </w:t>
      </w:r>
    </w:p>
    <w:p w14:paraId="52438A69" w14:textId="77777777" w:rsidR="0090484F" w:rsidRPr="0090484F" w:rsidRDefault="0090484F" w:rsidP="0090484F">
      <w:pPr>
        <w:pBdr>
          <w:top w:val="nil"/>
          <w:left w:val="nil"/>
          <w:bottom w:val="nil"/>
          <w:right w:val="nil"/>
          <w:between w:val="nil"/>
          <w:bar w:val="nil"/>
        </w:pBdr>
        <w:spacing w:after="0" w:line="276" w:lineRule="auto"/>
        <w:ind w:firstLine="709"/>
        <w:jc w:val="center"/>
        <w:rPr>
          <w:rFonts w:ascii="Arial" w:eastAsia="Arial" w:hAnsi="Arial" w:cs="Arial"/>
          <w:b/>
          <w:bCs/>
          <w:sz w:val="24"/>
          <w:szCs w:val="24"/>
          <w:u w:color="000000"/>
          <w:bdr w:val="nil"/>
          <w:lang w:val="az-Latn-AZ" w:eastAsia="ru-RU"/>
        </w:rPr>
      </w:pPr>
    </w:p>
    <w:p w14:paraId="0421B630" w14:textId="77777777" w:rsidR="0007390A" w:rsidRPr="0090484F" w:rsidRDefault="00FB7220" w:rsidP="005B5A12">
      <w:pPr>
        <w:pStyle w:val="ListParagraph"/>
        <w:numPr>
          <w:ilvl w:val="0"/>
          <w:numId w:val="18"/>
        </w:numPr>
        <w:pBdr>
          <w:top w:val="nil"/>
          <w:left w:val="nil"/>
          <w:bottom w:val="nil"/>
          <w:right w:val="nil"/>
          <w:between w:val="nil"/>
          <w:bar w:val="nil"/>
        </w:pBdr>
        <w:tabs>
          <w:tab w:val="left" w:pos="709"/>
          <w:tab w:val="left" w:pos="993"/>
        </w:tabs>
        <w:spacing w:after="0" w:line="276" w:lineRule="auto"/>
        <w:ind w:left="360" w:firstLine="349"/>
        <w:jc w:val="both"/>
        <w:rPr>
          <w:rFonts w:ascii="Arial" w:eastAsia="Arial Unicode MS" w:hAnsi="Arial" w:cs="Arial Unicode MS"/>
          <w:sz w:val="24"/>
          <w:szCs w:val="24"/>
          <w:u w:color="000000"/>
          <w:bdr w:val="nil"/>
          <w:lang w:val="az-Latn-AZ" w:eastAsia="ru-RU"/>
        </w:rPr>
      </w:pPr>
      <w:r w:rsidRPr="0090484F">
        <w:rPr>
          <w:rFonts w:ascii="Arial" w:eastAsia="Arial Unicode MS" w:hAnsi="Arial" w:cs="Arial Unicode MS"/>
          <w:sz w:val="24"/>
          <w:szCs w:val="24"/>
          <w:u w:color="000000"/>
          <w:bdr w:val="nil"/>
          <w:lang w:val="az-Latn-AZ" w:eastAsia="ru-RU"/>
        </w:rPr>
        <w:t>Bu Saziş aşağıdakı qanunvericiliyə tətbiq edilir:</w:t>
      </w:r>
    </w:p>
    <w:p w14:paraId="1C571353" w14:textId="77777777" w:rsidR="0007390A" w:rsidRPr="0090484F" w:rsidRDefault="0007390A" w:rsidP="0085649A">
      <w:pPr>
        <w:pStyle w:val="ListParagraph"/>
        <w:pBdr>
          <w:top w:val="nil"/>
          <w:left w:val="nil"/>
          <w:bottom w:val="nil"/>
          <w:right w:val="nil"/>
          <w:between w:val="nil"/>
          <w:bar w:val="nil"/>
        </w:pBdr>
        <w:tabs>
          <w:tab w:val="left" w:pos="360"/>
        </w:tabs>
        <w:spacing w:after="0" w:line="276" w:lineRule="auto"/>
        <w:ind w:left="360"/>
        <w:jc w:val="both"/>
        <w:rPr>
          <w:rFonts w:ascii="Arial" w:eastAsia="Arial Unicode MS" w:hAnsi="Arial" w:cs="Arial Unicode MS"/>
          <w:sz w:val="24"/>
          <w:szCs w:val="24"/>
          <w:u w:color="000000"/>
          <w:bdr w:val="nil"/>
          <w:lang w:val="az-Latn-AZ" w:eastAsia="ru-RU"/>
        </w:rPr>
      </w:pPr>
    </w:p>
    <w:p w14:paraId="1290D3F5" w14:textId="6134AB86" w:rsidR="00097168" w:rsidRPr="0090484F" w:rsidRDefault="00097168" w:rsidP="00097168">
      <w:pPr>
        <w:pBdr>
          <w:top w:val="nil"/>
          <w:left w:val="nil"/>
          <w:bottom w:val="nil"/>
          <w:right w:val="nil"/>
          <w:between w:val="nil"/>
          <w:bar w:val="nil"/>
        </w:pBdr>
        <w:spacing w:after="0" w:line="276" w:lineRule="auto"/>
        <w:ind w:firstLine="720"/>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Serbiya Respublikasına münasibətdə:</w:t>
      </w:r>
    </w:p>
    <w:p w14:paraId="59201C6B" w14:textId="240A0D39" w:rsidR="00097168" w:rsidRDefault="00097168" w:rsidP="00097168">
      <w:pPr>
        <w:pStyle w:val="ListParagraph"/>
        <w:numPr>
          <w:ilvl w:val="0"/>
          <w:numId w:val="1"/>
        </w:numPr>
        <w:pBdr>
          <w:top w:val="nil"/>
          <w:left w:val="nil"/>
          <w:bottom w:val="nil"/>
          <w:right w:val="nil"/>
          <w:between w:val="nil"/>
          <w:bar w:val="nil"/>
        </w:pBdr>
        <w:spacing w:after="0" w:line="276" w:lineRule="auto"/>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pensiya və əlillik üzrə sığorta sahəsində.</w:t>
      </w:r>
    </w:p>
    <w:p w14:paraId="30A9FF5A" w14:textId="77777777" w:rsidR="00097168" w:rsidRPr="0090484F" w:rsidRDefault="00097168" w:rsidP="00097168">
      <w:pPr>
        <w:pStyle w:val="ListParagraph"/>
        <w:pBdr>
          <w:top w:val="nil"/>
          <w:left w:val="nil"/>
          <w:bottom w:val="nil"/>
          <w:right w:val="nil"/>
          <w:between w:val="nil"/>
          <w:bar w:val="nil"/>
        </w:pBdr>
        <w:spacing w:after="0" w:line="276" w:lineRule="auto"/>
        <w:ind w:left="1069"/>
        <w:jc w:val="both"/>
        <w:rPr>
          <w:rFonts w:ascii="Arial" w:eastAsia="Arial" w:hAnsi="Arial" w:cs="Arial"/>
          <w:sz w:val="24"/>
          <w:szCs w:val="24"/>
          <w:u w:color="000000"/>
          <w:bdr w:val="nil"/>
          <w:lang w:val="az-Latn-AZ" w:eastAsia="ru-RU"/>
        </w:rPr>
      </w:pPr>
    </w:p>
    <w:p w14:paraId="538D205B" w14:textId="3CA51456" w:rsidR="00FB7220" w:rsidRPr="0090484F" w:rsidRDefault="00097168" w:rsidP="005B5A12">
      <w:pPr>
        <w:pStyle w:val="ListParagraph"/>
        <w:pBdr>
          <w:top w:val="nil"/>
          <w:left w:val="nil"/>
          <w:bottom w:val="nil"/>
          <w:right w:val="nil"/>
          <w:between w:val="nil"/>
          <w:bar w:val="nil"/>
        </w:pBdr>
        <w:tabs>
          <w:tab w:val="left" w:pos="360"/>
        </w:tabs>
        <w:spacing w:after="0" w:line="276" w:lineRule="auto"/>
        <w:ind w:left="360"/>
        <w:jc w:val="both"/>
        <w:rPr>
          <w:rFonts w:ascii="Arial" w:eastAsia="Arial Unicode MS" w:hAnsi="Arial" w:cs="Arial Unicode MS"/>
          <w:sz w:val="24"/>
          <w:szCs w:val="24"/>
          <w:u w:color="000000"/>
          <w:bdr w:val="nil"/>
          <w:lang w:val="az-Latn-AZ" w:eastAsia="ru-RU"/>
        </w:rPr>
      </w:pPr>
      <w:r>
        <w:rPr>
          <w:rFonts w:ascii="Arial" w:eastAsia="Arial Unicode MS" w:hAnsi="Arial" w:cs="Arial Unicode MS"/>
          <w:sz w:val="24"/>
          <w:szCs w:val="24"/>
          <w:u w:color="000000"/>
          <w:bdr w:val="nil"/>
          <w:lang w:val="az-Latn-AZ" w:eastAsia="ru-RU"/>
        </w:rPr>
        <w:tab/>
      </w:r>
      <w:r w:rsidR="00FB7220" w:rsidRPr="0090484F">
        <w:rPr>
          <w:rFonts w:ascii="Arial" w:eastAsia="Arial Unicode MS" w:hAnsi="Arial" w:cs="Arial Unicode MS"/>
          <w:sz w:val="24"/>
          <w:szCs w:val="24"/>
          <w:u w:color="000000"/>
          <w:bdr w:val="nil"/>
          <w:lang w:val="az-Latn-AZ" w:eastAsia="ru-RU"/>
        </w:rPr>
        <w:t>Azərbaycan Respublikasına münasibətdə:</w:t>
      </w:r>
    </w:p>
    <w:p w14:paraId="681F2EA7" w14:textId="77777777" w:rsidR="00FB7220" w:rsidRPr="0090484F" w:rsidRDefault="00FB7220" w:rsidP="00FB7220">
      <w:pPr>
        <w:pBdr>
          <w:top w:val="nil"/>
          <w:left w:val="nil"/>
          <w:bottom w:val="nil"/>
          <w:right w:val="nil"/>
          <w:between w:val="nil"/>
          <w:bar w:val="nil"/>
        </w:pBdr>
        <w:spacing w:after="0" w:line="276" w:lineRule="auto"/>
        <w:ind w:firstLine="709"/>
        <w:jc w:val="both"/>
        <w:rPr>
          <w:rFonts w:ascii="Arial" w:eastAsia="Arial Unicode MS" w:hAnsi="Arial" w:cs="Arial Unicode MS"/>
          <w:sz w:val="24"/>
          <w:szCs w:val="24"/>
          <w:u w:color="000000"/>
          <w:bdr w:val="nil"/>
          <w:lang w:val="az-Latn-AZ" w:eastAsia="ru-RU"/>
        </w:rPr>
      </w:pPr>
      <w:r w:rsidRPr="0090484F">
        <w:rPr>
          <w:rFonts w:ascii="Arial" w:eastAsia="Arial Unicode MS" w:hAnsi="Arial" w:cs="Arial Unicode MS"/>
          <w:sz w:val="24"/>
          <w:szCs w:val="24"/>
          <w:u w:color="000000"/>
          <w:bdr w:val="nil"/>
          <w:lang w:val="az-Latn-AZ" w:eastAsia="ru-RU"/>
        </w:rPr>
        <w:t>1) pensiya təminatı sahəsində;</w:t>
      </w:r>
    </w:p>
    <w:p w14:paraId="0F4DB694" w14:textId="77777777" w:rsidR="00FB7220" w:rsidRPr="0090484F" w:rsidRDefault="00FB7220" w:rsidP="00FB7220">
      <w:pPr>
        <w:pBdr>
          <w:top w:val="nil"/>
          <w:left w:val="nil"/>
          <w:bottom w:val="nil"/>
          <w:right w:val="nil"/>
          <w:between w:val="nil"/>
          <w:bar w:val="nil"/>
        </w:pBdr>
        <w:spacing w:after="0" w:line="276" w:lineRule="auto"/>
        <w:ind w:firstLine="709"/>
        <w:jc w:val="both"/>
        <w:rPr>
          <w:rFonts w:ascii="Arial" w:eastAsia="Arial Unicode MS" w:hAnsi="Arial" w:cs="Arial Unicode MS"/>
          <w:sz w:val="24"/>
          <w:szCs w:val="24"/>
          <w:u w:color="000000"/>
          <w:bdr w:val="nil"/>
          <w:lang w:val="az-Latn-AZ" w:eastAsia="ru-RU"/>
        </w:rPr>
      </w:pPr>
      <w:r w:rsidRPr="0090484F">
        <w:rPr>
          <w:rFonts w:ascii="Arial" w:eastAsia="Arial Unicode MS" w:hAnsi="Arial" w:cs="Arial Unicode MS"/>
          <w:sz w:val="24"/>
          <w:szCs w:val="24"/>
          <w:u w:color="000000"/>
          <w:bdr w:val="nil"/>
          <w:lang w:val="az-Latn-AZ" w:eastAsia="ru-RU"/>
        </w:rPr>
        <w:t>2) pensiya təminatı məqsədi üçün sosial sığorta sahəsində.</w:t>
      </w:r>
    </w:p>
    <w:p w14:paraId="3362138C" w14:textId="77777777" w:rsidR="00FB7220" w:rsidRPr="0090484F" w:rsidRDefault="00FB7220" w:rsidP="00FB7220">
      <w:pPr>
        <w:pBdr>
          <w:top w:val="nil"/>
          <w:left w:val="nil"/>
          <w:bottom w:val="nil"/>
          <w:right w:val="nil"/>
          <w:between w:val="nil"/>
          <w:bar w:val="nil"/>
        </w:pBdr>
        <w:spacing w:after="0" w:line="276" w:lineRule="auto"/>
        <w:ind w:firstLine="709"/>
        <w:jc w:val="both"/>
        <w:rPr>
          <w:rFonts w:ascii="Arial" w:eastAsia="Arial" w:hAnsi="Arial" w:cs="Arial"/>
          <w:sz w:val="24"/>
          <w:szCs w:val="24"/>
          <w:u w:color="000000"/>
          <w:bdr w:val="nil"/>
          <w:lang w:val="az-Latn-AZ" w:eastAsia="ru-RU"/>
        </w:rPr>
      </w:pPr>
    </w:p>
    <w:p w14:paraId="5C0B9F50" w14:textId="77777777" w:rsidR="00FB7220" w:rsidRPr="0090484F" w:rsidRDefault="00FB7220" w:rsidP="004D1DF8">
      <w:pPr>
        <w:pStyle w:val="ListParagraph"/>
        <w:numPr>
          <w:ilvl w:val="0"/>
          <w:numId w:val="18"/>
        </w:numPr>
        <w:pBdr>
          <w:top w:val="nil"/>
          <w:left w:val="nil"/>
          <w:bottom w:val="nil"/>
          <w:right w:val="nil"/>
          <w:between w:val="nil"/>
          <w:bar w:val="nil"/>
        </w:pBdr>
        <w:tabs>
          <w:tab w:val="left" w:pos="0"/>
          <w:tab w:val="left" w:pos="993"/>
        </w:tabs>
        <w:spacing w:after="0" w:line="276" w:lineRule="auto"/>
        <w:ind w:left="0" w:firstLine="709"/>
        <w:jc w:val="both"/>
        <w:rPr>
          <w:rFonts w:ascii="Arial" w:eastAsia="Arial Unicode MS" w:hAnsi="Arial" w:cs="Arial Unicode MS"/>
          <w:sz w:val="24"/>
          <w:szCs w:val="24"/>
          <w:u w:color="000000"/>
          <w:bdr w:val="nil"/>
          <w:lang w:val="az-Latn-AZ" w:eastAsia="ru-RU"/>
        </w:rPr>
      </w:pPr>
      <w:r w:rsidRPr="0090484F">
        <w:rPr>
          <w:rFonts w:ascii="Arial" w:eastAsia="Arial Unicode MS" w:hAnsi="Arial" w:cs="Arial Unicode MS"/>
          <w:sz w:val="24"/>
          <w:szCs w:val="24"/>
          <w:u w:color="000000"/>
          <w:bdr w:val="nil"/>
          <w:lang w:val="az-Latn-AZ" w:eastAsia="ru-RU"/>
        </w:rPr>
        <w:t xml:space="preserve">Bu Saziş, bu maddənin 1-ci </w:t>
      </w:r>
      <w:r w:rsidR="00CF7D05" w:rsidRPr="0090484F">
        <w:rPr>
          <w:rFonts w:ascii="Arial" w:eastAsia="Arial Unicode MS" w:hAnsi="Arial" w:cs="Arial Unicode MS"/>
          <w:sz w:val="24"/>
          <w:szCs w:val="24"/>
          <w:u w:color="000000"/>
          <w:bdr w:val="nil"/>
          <w:lang w:val="az-Latn-AZ" w:eastAsia="ru-RU"/>
        </w:rPr>
        <w:t>hissəsində</w:t>
      </w:r>
      <w:r w:rsidRPr="0090484F">
        <w:rPr>
          <w:rFonts w:ascii="Arial" w:eastAsia="Arial Unicode MS" w:hAnsi="Arial" w:cs="Arial Unicode MS"/>
          <w:sz w:val="24"/>
          <w:szCs w:val="24"/>
          <w:u w:color="000000"/>
          <w:bdr w:val="nil"/>
          <w:lang w:val="az-Latn-AZ" w:eastAsia="ru-RU"/>
        </w:rPr>
        <w:t xml:space="preserve"> </w:t>
      </w:r>
      <w:r w:rsidR="008E76F8" w:rsidRPr="0090484F">
        <w:rPr>
          <w:rFonts w:ascii="Arial" w:eastAsia="Arial Unicode MS" w:hAnsi="Arial" w:cs="Arial Unicode MS"/>
          <w:sz w:val="24"/>
          <w:szCs w:val="24"/>
          <w:u w:color="000000"/>
          <w:bdr w:val="nil"/>
          <w:lang w:val="az-Latn-AZ" w:eastAsia="ru-RU"/>
        </w:rPr>
        <w:t>qeyd edilən</w:t>
      </w:r>
      <w:r w:rsidRPr="0090484F">
        <w:rPr>
          <w:rFonts w:ascii="Arial" w:eastAsia="Arial Unicode MS" w:hAnsi="Arial" w:cs="Arial Unicode MS"/>
          <w:sz w:val="24"/>
          <w:szCs w:val="24"/>
          <w:u w:color="000000"/>
          <w:bdr w:val="nil"/>
          <w:lang w:val="az-Latn-AZ" w:eastAsia="ru-RU"/>
        </w:rPr>
        <w:t xml:space="preserve"> qanunvericiliyi dəyişdirən, əvəzləyən və ya tamamlayan bütün normativ hüquqi aktlara da şamil olunur.</w:t>
      </w:r>
    </w:p>
    <w:p w14:paraId="44EB9D0C" w14:textId="77777777" w:rsidR="00FB7220" w:rsidRPr="0090484F" w:rsidRDefault="00FB7220" w:rsidP="00FB7220">
      <w:pPr>
        <w:pStyle w:val="ListParagraph"/>
        <w:pBdr>
          <w:top w:val="nil"/>
          <w:left w:val="nil"/>
          <w:bottom w:val="nil"/>
          <w:right w:val="nil"/>
          <w:between w:val="nil"/>
          <w:bar w:val="nil"/>
        </w:pBdr>
        <w:tabs>
          <w:tab w:val="left" w:pos="360"/>
        </w:tabs>
        <w:spacing w:after="0" w:line="276" w:lineRule="auto"/>
        <w:ind w:left="360"/>
        <w:jc w:val="both"/>
        <w:rPr>
          <w:rFonts w:ascii="Arial" w:eastAsia="Arial Unicode MS" w:hAnsi="Arial" w:cs="Arial Unicode MS"/>
          <w:sz w:val="24"/>
          <w:szCs w:val="24"/>
          <w:u w:color="000000"/>
          <w:bdr w:val="nil"/>
          <w:lang w:val="az-Latn-AZ" w:eastAsia="ru-RU"/>
        </w:rPr>
      </w:pPr>
    </w:p>
    <w:p w14:paraId="1DF4BF29" w14:textId="77777777" w:rsidR="00FB7220" w:rsidRPr="0090484F" w:rsidRDefault="00FB7220" w:rsidP="004D1DF8">
      <w:pPr>
        <w:pStyle w:val="ListParagraph"/>
        <w:numPr>
          <w:ilvl w:val="0"/>
          <w:numId w:val="18"/>
        </w:numPr>
        <w:pBdr>
          <w:top w:val="nil"/>
          <w:left w:val="nil"/>
          <w:bottom w:val="nil"/>
          <w:right w:val="nil"/>
          <w:between w:val="nil"/>
          <w:bar w:val="nil"/>
        </w:pBdr>
        <w:tabs>
          <w:tab w:val="left" w:pos="0"/>
          <w:tab w:val="left" w:pos="993"/>
        </w:tabs>
        <w:spacing w:after="0" w:line="276" w:lineRule="auto"/>
        <w:ind w:left="0" w:firstLine="709"/>
        <w:jc w:val="both"/>
        <w:rPr>
          <w:rFonts w:ascii="Arial" w:eastAsia="Arial Unicode MS" w:hAnsi="Arial" w:cs="Arial Unicode MS"/>
          <w:sz w:val="24"/>
          <w:szCs w:val="24"/>
          <w:u w:color="000000"/>
          <w:bdr w:val="nil"/>
          <w:lang w:val="az-Latn-AZ" w:eastAsia="ru-RU"/>
        </w:rPr>
      </w:pPr>
      <w:r w:rsidRPr="0090484F">
        <w:rPr>
          <w:rFonts w:ascii="Arial" w:eastAsia="Calibri" w:hAnsi="Arial" w:cs="Arial"/>
          <w:sz w:val="24"/>
          <w:szCs w:val="24"/>
          <w:u w:color="000000"/>
          <w:bdr w:val="nil"/>
          <w:lang w:val="az-Latn-AZ" w:eastAsia="ru-RU"/>
        </w:rPr>
        <w:t xml:space="preserve">Bu maddənin 2-ci </w:t>
      </w:r>
      <w:r w:rsidR="008E76F8" w:rsidRPr="0090484F">
        <w:rPr>
          <w:rFonts w:ascii="Arial" w:eastAsia="Calibri" w:hAnsi="Arial" w:cs="Arial"/>
          <w:sz w:val="24"/>
          <w:szCs w:val="24"/>
          <w:u w:color="000000"/>
          <w:bdr w:val="nil"/>
          <w:lang w:val="az-Latn-AZ" w:eastAsia="ru-RU"/>
        </w:rPr>
        <w:t>hissəsi</w:t>
      </w:r>
      <w:r w:rsidRPr="0090484F">
        <w:rPr>
          <w:rFonts w:ascii="Arial" w:eastAsia="Calibri" w:hAnsi="Arial" w:cs="Arial"/>
          <w:sz w:val="24"/>
          <w:szCs w:val="24"/>
          <w:u w:color="000000"/>
          <w:bdr w:val="nil"/>
          <w:lang w:val="az-Latn-AZ" w:eastAsia="ru-RU"/>
        </w:rPr>
        <w:t xml:space="preserve">nin müddəalarına baxmayaraq, Razılığa gələn Tərəfin </w:t>
      </w:r>
      <w:r w:rsidRPr="0090484F">
        <w:rPr>
          <w:rFonts w:ascii="Arial" w:eastAsia="Arial Unicode MS" w:hAnsi="Arial" w:cs="Arial Unicode MS"/>
          <w:sz w:val="24"/>
          <w:szCs w:val="24"/>
          <w:u w:color="000000"/>
          <w:bdr w:val="nil"/>
          <w:lang w:val="az-Latn-AZ" w:eastAsia="ru-RU"/>
        </w:rPr>
        <w:t>səlahiyyətli</w:t>
      </w:r>
      <w:r w:rsidRPr="0090484F">
        <w:rPr>
          <w:rFonts w:ascii="Arial" w:eastAsia="Calibri" w:hAnsi="Arial" w:cs="Arial"/>
          <w:sz w:val="24"/>
          <w:szCs w:val="24"/>
          <w:u w:color="000000"/>
          <w:bdr w:val="nil"/>
          <w:lang w:val="az-Latn-AZ" w:eastAsia="ru-RU"/>
        </w:rPr>
        <w:t xml:space="preserve"> orqanı digər Razılığa gələn Tərəfin səlahiyyətli orqanını bu Sazişin yeni kateqoriya şəxslərə və ya yeni </w:t>
      </w:r>
      <w:r w:rsidRPr="0090484F">
        <w:rPr>
          <w:rFonts w:ascii="Arial" w:eastAsia="Arial Unicode MS" w:hAnsi="Arial" w:cs="Arial Unicode MS"/>
          <w:sz w:val="24"/>
          <w:szCs w:val="24"/>
          <w:u w:color="000000"/>
          <w:bdr w:val="nil"/>
          <w:lang w:val="az-Latn-AZ" w:eastAsia="ru-RU"/>
        </w:rPr>
        <w:t>pensiyalara</w:t>
      </w:r>
      <w:r w:rsidRPr="0090484F">
        <w:rPr>
          <w:rFonts w:ascii="Arial" w:eastAsia="Calibri" w:hAnsi="Arial" w:cs="Arial"/>
          <w:sz w:val="24"/>
          <w:szCs w:val="24"/>
          <w:u w:color="000000"/>
          <w:bdr w:val="nil"/>
          <w:lang w:val="az-Latn-AZ" w:eastAsia="ru-RU"/>
        </w:rPr>
        <w:t xml:space="preserve"> şamil </w:t>
      </w:r>
      <w:proofErr w:type="spellStart"/>
      <w:r w:rsidRPr="0090484F">
        <w:rPr>
          <w:rFonts w:ascii="Arial" w:eastAsia="Calibri" w:hAnsi="Arial" w:cs="Arial"/>
          <w:sz w:val="24"/>
          <w:szCs w:val="24"/>
          <w:u w:color="000000"/>
          <w:bdr w:val="nil"/>
          <w:lang w:val="az-Latn-AZ" w:eastAsia="ru-RU"/>
        </w:rPr>
        <w:t>edilmədiyi</w:t>
      </w:r>
      <w:proofErr w:type="spellEnd"/>
      <w:r w:rsidRPr="0090484F">
        <w:rPr>
          <w:rFonts w:ascii="Arial" w:eastAsia="Calibri" w:hAnsi="Arial" w:cs="Arial"/>
          <w:sz w:val="24"/>
          <w:szCs w:val="24"/>
          <w:u w:color="000000"/>
          <w:bdr w:val="nil"/>
          <w:lang w:val="az-Latn-AZ" w:eastAsia="ru-RU"/>
        </w:rPr>
        <w:t xml:space="preserve"> barədə müvafiq qanunvericiliyin qüvvəyə mindiyi tarixdən</w:t>
      </w:r>
      <w:r w:rsidR="008E76F8" w:rsidRPr="0090484F">
        <w:rPr>
          <w:rFonts w:ascii="Arial" w:eastAsia="Calibri" w:hAnsi="Arial" w:cs="Arial"/>
          <w:sz w:val="24"/>
          <w:szCs w:val="24"/>
          <w:u w:color="000000"/>
          <w:bdr w:val="nil"/>
          <w:lang w:val="az-Latn-AZ" w:eastAsia="ru-RU"/>
        </w:rPr>
        <w:t xml:space="preserve"> 3</w:t>
      </w:r>
      <w:r w:rsidRPr="0090484F">
        <w:rPr>
          <w:rFonts w:ascii="Arial" w:eastAsia="Calibri" w:hAnsi="Arial" w:cs="Arial"/>
          <w:sz w:val="24"/>
          <w:szCs w:val="24"/>
          <w:u w:color="000000"/>
          <w:bdr w:val="nil"/>
          <w:lang w:val="az-Latn-AZ" w:eastAsia="ru-RU"/>
        </w:rPr>
        <w:t xml:space="preserve"> </w:t>
      </w:r>
      <w:r w:rsidR="008E76F8" w:rsidRPr="0090484F">
        <w:rPr>
          <w:rFonts w:ascii="Arial" w:eastAsia="Calibri" w:hAnsi="Arial" w:cs="Arial"/>
          <w:sz w:val="24"/>
          <w:szCs w:val="24"/>
          <w:u w:color="000000"/>
          <w:bdr w:val="nil"/>
          <w:lang w:val="az-Latn-AZ" w:eastAsia="ru-RU"/>
        </w:rPr>
        <w:t>(</w:t>
      </w:r>
      <w:r w:rsidRPr="0090484F">
        <w:rPr>
          <w:rFonts w:ascii="Arial" w:eastAsia="Calibri" w:hAnsi="Arial" w:cs="Arial"/>
          <w:sz w:val="24"/>
          <w:szCs w:val="24"/>
          <w:u w:color="000000"/>
          <w:bdr w:val="nil"/>
          <w:lang w:val="az-Latn-AZ" w:eastAsia="ru-RU"/>
        </w:rPr>
        <w:t>üç</w:t>
      </w:r>
      <w:r w:rsidR="008E76F8" w:rsidRPr="0090484F">
        <w:rPr>
          <w:rFonts w:ascii="Arial" w:eastAsia="Calibri" w:hAnsi="Arial" w:cs="Arial"/>
          <w:sz w:val="24"/>
          <w:szCs w:val="24"/>
          <w:u w:color="000000"/>
          <w:bdr w:val="nil"/>
          <w:lang w:val="az-Latn-AZ" w:eastAsia="ru-RU"/>
        </w:rPr>
        <w:t>)</w:t>
      </w:r>
      <w:r w:rsidRPr="0090484F">
        <w:rPr>
          <w:rFonts w:ascii="Arial" w:eastAsia="Calibri" w:hAnsi="Arial" w:cs="Arial"/>
          <w:sz w:val="24"/>
          <w:szCs w:val="24"/>
          <w:u w:color="000000"/>
          <w:bdr w:val="nil"/>
          <w:lang w:val="az-Latn-AZ" w:eastAsia="ru-RU"/>
        </w:rPr>
        <w:t xml:space="preserve"> ay müddətində yazılı şəkildə </w:t>
      </w:r>
      <w:proofErr w:type="spellStart"/>
      <w:r w:rsidRPr="0090484F">
        <w:rPr>
          <w:rFonts w:ascii="Arial" w:eastAsia="Calibri" w:hAnsi="Arial" w:cs="Arial"/>
          <w:sz w:val="24"/>
          <w:szCs w:val="24"/>
          <w:u w:color="000000"/>
          <w:bdr w:val="nil"/>
          <w:lang w:val="az-Latn-AZ" w:eastAsia="ru-RU"/>
        </w:rPr>
        <w:t>məlumatlandırdığı</w:t>
      </w:r>
      <w:proofErr w:type="spellEnd"/>
      <w:r w:rsidRPr="0090484F">
        <w:rPr>
          <w:rFonts w:ascii="Arial" w:eastAsia="Calibri" w:hAnsi="Arial" w:cs="Arial"/>
          <w:sz w:val="24"/>
          <w:szCs w:val="24"/>
          <w:u w:color="000000"/>
          <w:bdr w:val="nil"/>
          <w:lang w:val="az-Latn-AZ" w:eastAsia="ru-RU"/>
        </w:rPr>
        <w:t xml:space="preserve"> hallar istisna olmaqla, bu Saziş Razılığa gələn Tərəfin mövcud qanunvericiliyinin yeni kateqoriya şəxslərə və ya yeni pensiyalara tətbiqetmə sahəsini </w:t>
      </w:r>
      <w:proofErr w:type="spellStart"/>
      <w:r w:rsidRPr="0090484F">
        <w:rPr>
          <w:rFonts w:ascii="Arial" w:eastAsia="Calibri" w:hAnsi="Arial" w:cs="Arial"/>
          <w:sz w:val="24"/>
          <w:szCs w:val="24"/>
          <w:u w:color="000000"/>
          <w:bdr w:val="nil"/>
          <w:lang w:val="az-Latn-AZ" w:eastAsia="ru-RU"/>
        </w:rPr>
        <w:t>genişləndirən</w:t>
      </w:r>
      <w:proofErr w:type="spellEnd"/>
      <w:r w:rsidRPr="0090484F">
        <w:rPr>
          <w:rFonts w:ascii="Arial" w:eastAsia="Calibri" w:hAnsi="Arial" w:cs="Arial"/>
          <w:sz w:val="24"/>
          <w:szCs w:val="24"/>
          <w:u w:color="000000"/>
          <w:bdr w:val="nil"/>
          <w:lang w:val="az-Latn-AZ" w:eastAsia="ru-RU"/>
        </w:rPr>
        <w:t xml:space="preserve"> qanunvericiliyinə də şamil edilir.</w:t>
      </w:r>
    </w:p>
    <w:p w14:paraId="51564DA7" w14:textId="77777777" w:rsidR="00FB7220" w:rsidRPr="0090484F" w:rsidRDefault="00FB7220" w:rsidP="00FB7220">
      <w:pPr>
        <w:pBdr>
          <w:top w:val="nil"/>
          <w:left w:val="nil"/>
          <w:bottom w:val="nil"/>
          <w:right w:val="nil"/>
          <w:between w:val="nil"/>
          <w:bar w:val="nil"/>
        </w:pBdr>
        <w:tabs>
          <w:tab w:val="left" w:pos="360"/>
        </w:tabs>
        <w:spacing w:after="0" w:line="276" w:lineRule="auto"/>
        <w:jc w:val="both"/>
        <w:rPr>
          <w:rFonts w:ascii="Arial" w:eastAsia="Arial Unicode MS" w:hAnsi="Arial" w:cs="Arial Unicode MS"/>
          <w:sz w:val="24"/>
          <w:szCs w:val="24"/>
          <w:u w:color="000000"/>
          <w:bdr w:val="nil"/>
          <w:lang w:val="az-Latn-AZ" w:eastAsia="ru-RU"/>
        </w:rPr>
      </w:pPr>
    </w:p>
    <w:p w14:paraId="76EDDDA0" w14:textId="77777777" w:rsidR="00FB7220" w:rsidRPr="0090484F" w:rsidRDefault="00FB7220" w:rsidP="004D1DF8">
      <w:pPr>
        <w:pStyle w:val="ListParagraph"/>
        <w:numPr>
          <w:ilvl w:val="0"/>
          <w:numId w:val="18"/>
        </w:numPr>
        <w:pBdr>
          <w:top w:val="nil"/>
          <w:left w:val="nil"/>
          <w:bottom w:val="nil"/>
          <w:right w:val="nil"/>
          <w:between w:val="nil"/>
          <w:bar w:val="nil"/>
        </w:pBdr>
        <w:tabs>
          <w:tab w:val="left" w:pos="0"/>
          <w:tab w:val="left" w:pos="993"/>
        </w:tabs>
        <w:spacing w:after="0" w:line="276" w:lineRule="auto"/>
        <w:ind w:left="0" w:firstLine="709"/>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 xml:space="preserve">Bu Saziş Azərbaycan Respublikasının qanunvericiliyinə əsasən hərbi qulluqçular və </w:t>
      </w:r>
      <w:r w:rsidRPr="0090484F">
        <w:rPr>
          <w:rFonts w:ascii="Arial" w:eastAsia="Arial Unicode MS" w:hAnsi="Arial" w:cs="Arial Unicode MS"/>
          <w:sz w:val="24"/>
          <w:szCs w:val="24"/>
          <w:u w:color="000000"/>
          <w:bdr w:val="nil"/>
          <w:lang w:val="az-Latn-AZ" w:eastAsia="ru-RU"/>
        </w:rPr>
        <w:t>pensiya</w:t>
      </w:r>
      <w:r w:rsidRPr="0090484F">
        <w:rPr>
          <w:rFonts w:ascii="Arial" w:eastAsia="Arial" w:hAnsi="Arial" w:cs="Arial"/>
          <w:sz w:val="24"/>
          <w:szCs w:val="24"/>
          <w:u w:color="000000"/>
          <w:bdr w:val="nil"/>
          <w:lang w:val="az-Latn-AZ" w:eastAsia="ru-RU"/>
        </w:rPr>
        <w:t xml:space="preserve"> təminatında onlara bərabər tutulan şəxslərə, onların ailə üzvlərinə, həmçinin Azərbaycan Respublikasının qanunvericiliyi ilə xüsusi pensiya təminatı normaları müəyyən edilmiş digər kateqoriya işçiləri və onların ailə üzvlərinə, həmçinin pensiyanın </w:t>
      </w:r>
      <w:proofErr w:type="spellStart"/>
      <w:r w:rsidRPr="0090484F">
        <w:rPr>
          <w:rFonts w:ascii="Arial" w:eastAsia="Arial" w:hAnsi="Arial" w:cs="Arial"/>
          <w:sz w:val="24"/>
          <w:szCs w:val="24"/>
          <w:u w:color="000000"/>
          <w:bdr w:val="nil"/>
          <w:lang w:val="az-Latn-AZ" w:eastAsia="ru-RU"/>
        </w:rPr>
        <w:t>avtomatlaşdırılmış</w:t>
      </w:r>
      <w:proofErr w:type="spellEnd"/>
      <w:r w:rsidRPr="0090484F">
        <w:rPr>
          <w:rFonts w:ascii="Arial" w:eastAsia="Arial" w:hAnsi="Arial" w:cs="Arial"/>
          <w:sz w:val="24"/>
          <w:szCs w:val="24"/>
          <w:u w:color="000000"/>
          <w:bdr w:val="nil"/>
          <w:lang w:val="az-Latn-AZ" w:eastAsia="ru-RU"/>
        </w:rPr>
        <w:t xml:space="preserve"> qaydada təyin edilməsi hallarına şamil olunmur. </w:t>
      </w:r>
    </w:p>
    <w:p w14:paraId="1E5C3ACA" w14:textId="77777777" w:rsidR="00FB7220" w:rsidRPr="0090484F" w:rsidRDefault="00FB7220" w:rsidP="00FB7220">
      <w:pPr>
        <w:pBdr>
          <w:top w:val="nil"/>
          <w:left w:val="nil"/>
          <w:bottom w:val="nil"/>
          <w:right w:val="nil"/>
          <w:between w:val="nil"/>
          <w:bar w:val="nil"/>
        </w:pBdr>
        <w:spacing w:after="0" w:line="276" w:lineRule="auto"/>
        <w:ind w:firstLine="709"/>
        <w:jc w:val="center"/>
        <w:rPr>
          <w:rFonts w:ascii="Arial" w:eastAsia="Arial Unicode MS" w:hAnsi="Arial" w:cs="Arial"/>
          <w:sz w:val="24"/>
          <w:szCs w:val="24"/>
          <w:u w:color="000000"/>
          <w:bdr w:val="nil"/>
          <w:lang w:val="az-Latn-AZ" w:eastAsia="ru-RU"/>
        </w:rPr>
      </w:pPr>
    </w:p>
    <w:p w14:paraId="53480E01" w14:textId="101F0A1C" w:rsidR="00FB7220" w:rsidRPr="0090484F" w:rsidRDefault="00DB4FE6" w:rsidP="00DB4FE6">
      <w:pPr>
        <w:pBdr>
          <w:top w:val="nil"/>
          <w:left w:val="nil"/>
          <w:bottom w:val="nil"/>
          <w:right w:val="nil"/>
          <w:between w:val="nil"/>
          <w:bar w:val="nil"/>
        </w:pBdr>
        <w:spacing w:after="0" w:line="276" w:lineRule="auto"/>
        <w:ind w:firstLine="709"/>
        <w:rPr>
          <w:rFonts w:ascii="Arial" w:eastAsia="Arial Unicode MS" w:hAnsi="Arial" w:cs="Arial"/>
          <w:b/>
          <w:bCs/>
          <w:sz w:val="24"/>
          <w:szCs w:val="24"/>
          <w:u w:color="000000"/>
          <w:bdr w:val="nil"/>
          <w:lang w:val="az-Latn-AZ" w:eastAsia="ru-RU"/>
        </w:rPr>
      </w:pPr>
      <w:r>
        <w:rPr>
          <w:rFonts w:ascii="Arial" w:eastAsia="Arial Unicode MS" w:hAnsi="Arial" w:cs="Arial"/>
          <w:b/>
          <w:bCs/>
          <w:sz w:val="24"/>
          <w:szCs w:val="24"/>
          <w:u w:color="000000"/>
          <w:bdr w:val="nil"/>
          <w:lang w:val="az-Latn-AZ" w:eastAsia="ru-RU"/>
        </w:rPr>
        <w:t xml:space="preserve">                                                  </w:t>
      </w:r>
      <w:r w:rsidR="00FB7220" w:rsidRPr="0090484F">
        <w:rPr>
          <w:rFonts w:ascii="Arial" w:eastAsia="Arial Unicode MS" w:hAnsi="Arial" w:cs="Arial"/>
          <w:b/>
          <w:bCs/>
          <w:sz w:val="24"/>
          <w:szCs w:val="24"/>
          <w:u w:color="000000"/>
          <w:bdr w:val="nil"/>
          <w:lang w:val="az-Latn-AZ" w:eastAsia="ru-RU"/>
        </w:rPr>
        <w:t>Maddə 3</w:t>
      </w:r>
    </w:p>
    <w:p w14:paraId="0E4E262A" w14:textId="2F65AB42" w:rsidR="00FB7220" w:rsidRPr="0090484F" w:rsidRDefault="00DB4FE6" w:rsidP="00DB4FE6">
      <w:pPr>
        <w:pBdr>
          <w:top w:val="nil"/>
          <w:left w:val="nil"/>
          <w:bottom w:val="nil"/>
          <w:right w:val="nil"/>
          <w:between w:val="nil"/>
          <w:bar w:val="nil"/>
        </w:pBdr>
        <w:spacing w:after="0" w:line="276" w:lineRule="auto"/>
        <w:ind w:firstLine="709"/>
        <w:rPr>
          <w:rFonts w:ascii="Arial" w:eastAsia="Arial Unicode MS" w:hAnsi="Arial" w:cs="Arial"/>
          <w:b/>
          <w:bCs/>
          <w:sz w:val="24"/>
          <w:szCs w:val="24"/>
          <w:u w:color="000000"/>
          <w:bdr w:val="nil"/>
          <w:lang w:val="az-Latn-AZ" w:eastAsia="ru-RU"/>
        </w:rPr>
      </w:pPr>
      <w:bookmarkStart w:id="0" w:name="_Hlk94538171"/>
      <w:r>
        <w:rPr>
          <w:rFonts w:ascii="Arial" w:eastAsia="Arial Unicode MS" w:hAnsi="Arial" w:cs="Arial"/>
          <w:b/>
          <w:bCs/>
          <w:sz w:val="24"/>
          <w:szCs w:val="24"/>
          <w:u w:color="000000"/>
          <w:bdr w:val="nil"/>
          <w:lang w:val="az-Latn-AZ" w:eastAsia="ru-RU"/>
        </w:rPr>
        <w:t xml:space="preserve">                            </w:t>
      </w:r>
      <w:r w:rsidR="00FB7220" w:rsidRPr="0090484F">
        <w:rPr>
          <w:rFonts w:ascii="Arial" w:eastAsia="Arial Unicode MS" w:hAnsi="Arial" w:cs="Arial"/>
          <w:b/>
          <w:bCs/>
          <w:sz w:val="24"/>
          <w:szCs w:val="24"/>
          <w:u w:color="000000"/>
          <w:bdr w:val="nil"/>
          <w:lang w:val="az-Latn-AZ" w:eastAsia="ru-RU"/>
        </w:rPr>
        <w:t xml:space="preserve">Sazişin şamil olunduğu </w:t>
      </w:r>
      <w:bookmarkEnd w:id="0"/>
      <w:r w:rsidR="00FB7220" w:rsidRPr="0090484F">
        <w:rPr>
          <w:rFonts w:ascii="Arial" w:eastAsia="Arial Unicode MS" w:hAnsi="Arial" w:cs="Arial"/>
          <w:b/>
          <w:bCs/>
          <w:sz w:val="24"/>
          <w:szCs w:val="24"/>
          <w:u w:color="000000"/>
          <w:bdr w:val="nil"/>
          <w:lang w:val="az-Latn-AZ" w:eastAsia="ru-RU"/>
        </w:rPr>
        <w:t>şəxslər</w:t>
      </w:r>
    </w:p>
    <w:p w14:paraId="671ADF04" w14:textId="77777777" w:rsidR="00FB7220" w:rsidRPr="0090484F" w:rsidRDefault="00FB7220" w:rsidP="00FB7220">
      <w:pPr>
        <w:pBdr>
          <w:top w:val="nil"/>
          <w:left w:val="nil"/>
          <w:bottom w:val="nil"/>
          <w:right w:val="nil"/>
          <w:between w:val="nil"/>
          <w:bar w:val="nil"/>
        </w:pBdr>
        <w:spacing w:after="0" w:line="276" w:lineRule="auto"/>
        <w:ind w:firstLine="709"/>
        <w:jc w:val="both"/>
        <w:rPr>
          <w:rFonts w:ascii="Arial" w:eastAsia="Arial Unicode MS" w:hAnsi="Arial" w:cs="Arial"/>
          <w:b/>
          <w:bCs/>
          <w:sz w:val="24"/>
          <w:szCs w:val="24"/>
          <w:u w:color="000000"/>
          <w:bdr w:val="nil"/>
          <w:lang w:val="az-Latn-AZ" w:eastAsia="ru-RU"/>
        </w:rPr>
      </w:pPr>
    </w:p>
    <w:p w14:paraId="0CEA7A6B" w14:textId="77777777" w:rsidR="00FB7220" w:rsidRPr="0090484F" w:rsidRDefault="00FB7220" w:rsidP="008E76F8">
      <w:pPr>
        <w:pBdr>
          <w:top w:val="nil"/>
          <w:left w:val="nil"/>
          <w:bottom w:val="nil"/>
          <w:right w:val="nil"/>
          <w:between w:val="nil"/>
          <w:bar w:val="nil"/>
        </w:pBdr>
        <w:spacing w:after="0" w:line="276" w:lineRule="auto"/>
        <w:ind w:firstLine="709"/>
        <w:jc w:val="both"/>
        <w:rPr>
          <w:rFonts w:ascii="Arial" w:eastAsia="Arial" w:hAnsi="Arial" w:cs="Arial"/>
          <w:sz w:val="24"/>
          <w:szCs w:val="24"/>
          <w:u w:color="000000"/>
          <w:bdr w:val="nil"/>
          <w:lang w:val="az-Latn-AZ" w:eastAsia="ru-RU"/>
        </w:rPr>
      </w:pPr>
      <w:r w:rsidRPr="0090484F">
        <w:rPr>
          <w:rFonts w:ascii="Arial" w:eastAsia="Arial Unicode MS" w:hAnsi="Arial" w:cs="Arial"/>
          <w:sz w:val="24"/>
          <w:szCs w:val="24"/>
          <w:u w:color="000000"/>
          <w:bdr w:val="nil"/>
          <w:lang w:val="az-Latn-AZ" w:eastAsia="ru-RU"/>
        </w:rPr>
        <w:t xml:space="preserve">Bu Saziş Razılığa gələn Tərəflərdən birinin və ya hər ikisinin </w:t>
      </w:r>
      <w:r w:rsidRPr="0090484F">
        <w:rPr>
          <w:rFonts w:ascii="Arial" w:eastAsia="Arial" w:hAnsi="Arial" w:cs="Arial"/>
          <w:sz w:val="24"/>
          <w:szCs w:val="24"/>
          <w:u w:color="000000"/>
          <w:bdr w:val="nil"/>
          <w:lang w:val="az-Latn-AZ" w:eastAsia="ru-RU"/>
        </w:rPr>
        <w:t xml:space="preserve">qanunvericiliyinin təsir dairəsinə düşən və ya düşmüş vətəndaşlarına, həmçinin onların ailə üzvlərinə şamil olunur. </w:t>
      </w:r>
    </w:p>
    <w:p w14:paraId="7C625E37" w14:textId="77777777" w:rsidR="005B5A12" w:rsidRPr="0090484F" w:rsidRDefault="005B5A12" w:rsidP="00FB7220">
      <w:pPr>
        <w:pBdr>
          <w:top w:val="nil"/>
          <w:left w:val="nil"/>
          <w:bottom w:val="nil"/>
          <w:right w:val="nil"/>
          <w:between w:val="nil"/>
          <w:bar w:val="nil"/>
        </w:pBdr>
        <w:spacing w:after="0" w:line="276" w:lineRule="auto"/>
        <w:ind w:firstLine="709"/>
        <w:jc w:val="both"/>
        <w:rPr>
          <w:rFonts w:ascii="Calibri" w:eastAsia="Arial Unicode MS" w:hAnsi="Calibri" w:cs="Arial Unicode MS"/>
          <w:u w:color="000000"/>
          <w:bdr w:val="nil"/>
          <w:lang w:val="az-Latn-AZ" w:eastAsia="ru-RU"/>
        </w:rPr>
      </w:pPr>
    </w:p>
    <w:p w14:paraId="64C5544C" w14:textId="77777777" w:rsidR="00FB7220" w:rsidRPr="0090484F" w:rsidRDefault="00FB7220" w:rsidP="00FB7220">
      <w:pPr>
        <w:keepNext/>
        <w:pBdr>
          <w:top w:val="nil"/>
          <w:left w:val="nil"/>
          <w:bottom w:val="nil"/>
          <w:right w:val="nil"/>
          <w:between w:val="nil"/>
          <w:bar w:val="nil"/>
        </w:pBdr>
        <w:spacing w:after="0" w:line="276" w:lineRule="auto"/>
        <w:jc w:val="center"/>
        <w:outlineLvl w:val="1"/>
        <w:rPr>
          <w:rFonts w:ascii="Arial" w:eastAsia="Arial Unicode MS" w:hAnsi="Arial" w:cs="Arial"/>
          <w:b/>
          <w:bCs/>
          <w:sz w:val="24"/>
          <w:szCs w:val="24"/>
          <w:u w:color="000000"/>
          <w:bdr w:val="nil"/>
          <w:lang w:val="az-Latn-AZ" w:eastAsia="ru-RU"/>
        </w:rPr>
      </w:pPr>
      <w:r w:rsidRPr="0090484F">
        <w:rPr>
          <w:rFonts w:ascii="Arial" w:eastAsia="Arial Unicode MS" w:hAnsi="Arial" w:cs="Arial"/>
          <w:b/>
          <w:bCs/>
          <w:sz w:val="24"/>
          <w:szCs w:val="24"/>
          <w:u w:color="000000"/>
          <w:bdr w:val="nil"/>
          <w:lang w:val="az-Latn-AZ" w:eastAsia="ru-RU"/>
        </w:rPr>
        <w:lastRenderedPageBreak/>
        <w:t>Maddə 4</w:t>
      </w:r>
    </w:p>
    <w:p w14:paraId="013FCC3E" w14:textId="77777777" w:rsidR="00FB7220" w:rsidRPr="0090484F" w:rsidRDefault="00FB7220" w:rsidP="00FB7220">
      <w:pPr>
        <w:pBdr>
          <w:top w:val="nil"/>
          <w:left w:val="nil"/>
          <w:bottom w:val="nil"/>
          <w:right w:val="nil"/>
          <w:between w:val="nil"/>
          <w:bar w:val="nil"/>
        </w:pBdr>
        <w:spacing w:after="0" w:line="276" w:lineRule="auto"/>
        <w:jc w:val="center"/>
        <w:rPr>
          <w:rFonts w:ascii="Arial" w:eastAsia="Arial Unicode MS" w:hAnsi="Arial" w:cs="Arial"/>
          <w:b/>
          <w:bCs/>
          <w:sz w:val="24"/>
          <w:szCs w:val="24"/>
          <w:u w:color="000000"/>
          <w:bdr w:val="nil"/>
          <w:lang w:val="az-Latn-AZ" w:eastAsia="ru-RU"/>
        </w:rPr>
      </w:pPr>
      <w:r w:rsidRPr="0090484F">
        <w:rPr>
          <w:rFonts w:ascii="Arial" w:eastAsia="Arial Unicode MS" w:hAnsi="Arial" w:cs="Arial"/>
          <w:b/>
          <w:bCs/>
          <w:sz w:val="24"/>
          <w:szCs w:val="24"/>
          <w:u w:color="000000"/>
          <w:bdr w:val="nil"/>
          <w:lang w:val="az-Latn-AZ" w:eastAsia="ru-RU"/>
        </w:rPr>
        <w:t>Bərabər hüquqlar</w:t>
      </w:r>
    </w:p>
    <w:p w14:paraId="078B17D4" w14:textId="77777777" w:rsidR="00FB7220" w:rsidRPr="0090484F" w:rsidRDefault="00FB7220" w:rsidP="00FB7220">
      <w:pPr>
        <w:pBdr>
          <w:top w:val="nil"/>
          <w:left w:val="nil"/>
          <w:bottom w:val="nil"/>
          <w:right w:val="nil"/>
          <w:between w:val="nil"/>
          <w:bar w:val="nil"/>
        </w:pBdr>
        <w:spacing w:after="0" w:line="276" w:lineRule="auto"/>
        <w:jc w:val="center"/>
        <w:rPr>
          <w:rFonts w:ascii="Arial" w:eastAsia="Arial Unicode MS" w:hAnsi="Arial" w:cs="Arial"/>
          <w:b/>
          <w:bCs/>
          <w:sz w:val="24"/>
          <w:szCs w:val="24"/>
          <w:u w:color="000000"/>
          <w:bdr w:val="nil"/>
          <w:lang w:val="az-Latn-AZ" w:eastAsia="ru-RU"/>
        </w:rPr>
      </w:pPr>
    </w:p>
    <w:p w14:paraId="7E1DE76C" w14:textId="77777777" w:rsidR="00FB7220" w:rsidRPr="0090484F" w:rsidRDefault="00FB7220" w:rsidP="008E76F8">
      <w:pPr>
        <w:pStyle w:val="ListParagraph"/>
        <w:numPr>
          <w:ilvl w:val="0"/>
          <w:numId w:val="2"/>
        </w:numPr>
        <w:pBdr>
          <w:top w:val="nil"/>
          <w:left w:val="nil"/>
          <w:bottom w:val="nil"/>
          <w:right w:val="nil"/>
          <w:between w:val="nil"/>
          <w:bar w:val="nil"/>
        </w:pBdr>
        <w:tabs>
          <w:tab w:val="left" w:pos="0"/>
          <w:tab w:val="left" w:pos="993"/>
        </w:tabs>
        <w:spacing w:after="0" w:line="276" w:lineRule="auto"/>
        <w:ind w:left="0" w:firstLine="709"/>
        <w:jc w:val="both"/>
        <w:rPr>
          <w:rFonts w:ascii="Arial" w:eastAsia="Arial Unicode MS"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Bu</w:t>
      </w:r>
      <w:r w:rsidRPr="0090484F">
        <w:rPr>
          <w:rFonts w:ascii="Arial" w:eastAsia="Arial Unicode MS" w:hAnsi="Arial" w:cs="Arial"/>
          <w:sz w:val="24"/>
          <w:szCs w:val="24"/>
          <w:u w:color="000000"/>
          <w:bdr w:val="nil"/>
          <w:lang w:val="az-Latn-AZ" w:eastAsia="ru-RU"/>
        </w:rPr>
        <w:t xml:space="preserve"> Sazişdə başqa hal nəzərdə </w:t>
      </w:r>
      <w:proofErr w:type="spellStart"/>
      <w:r w:rsidRPr="0090484F">
        <w:rPr>
          <w:rFonts w:ascii="Arial" w:eastAsia="Arial Unicode MS" w:hAnsi="Arial" w:cs="Arial"/>
          <w:sz w:val="24"/>
          <w:szCs w:val="24"/>
          <w:u w:color="000000"/>
          <w:bdr w:val="nil"/>
          <w:lang w:val="az-Latn-AZ" w:eastAsia="ru-RU"/>
        </w:rPr>
        <w:t>tutulmayıbsa</w:t>
      </w:r>
      <w:proofErr w:type="spellEnd"/>
      <w:r w:rsidRPr="0090484F">
        <w:rPr>
          <w:rFonts w:ascii="Arial" w:eastAsia="Arial Unicode MS" w:hAnsi="Arial" w:cs="Arial"/>
          <w:sz w:val="24"/>
          <w:szCs w:val="24"/>
          <w:u w:color="000000"/>
          <w:bdr w:val="nil"/>
          <w:lang w:val="az-Latn-AZ" w:eastAsia="ru-RU"/>
        </w:rPr>
        <w:t xml:space="preserve">, Razılığa gələn Tərəfin qanunvericiliyinin tətbiqi zamanı bu Sazişin 3-cü maddəsində </w:t>
      </w:r>
      <w:r w:rsidR="008E76F8" w:rsidRPr="0090484F">
        <w:rPr>
          <w:rFonts w:ascii="Arial" w:eastAsia="Arial Unicode MS" w:hAnsi="Arial" w:cs="Arial"/>
          <w:sz w:val="24"/>
          <w:szCs w:val="24"/>
          <w:u w:color="000000"/>
          <w:bdr w:val="nil"/>
          <w:lang w:val="az-Latn-AZ" w:eastAsia="ru-RU"/>
        </w:rPr>
        <w:t>qeyd ed</w:t>
      </w:r>
      <w:r w:rsidRPr="0090484F">
        <w:rPr>
          <w:rFonts w:ascii="Arial" w:eastAsia="Arial Unicode MS" w:hAnsi="Arial" w:cs="Arial"/>
          <w:sz w:val="24"/>
          <w:szCs w:val="24"/>
          <w:u w:color="000000"/>
          <w:bdr w:val="nil"/>
          <w:lang w:val="az-Latn-AZ" w:eastAsia="ru-RU"/>
        </w:rPr>
        <w:t>ilən şəxslər bu Razılığa gələn Tərəfin vətəndaşları ilə bərabər hüquqlara malikdirlər.</w:t>
      </w:r>
    </w:p>
    <w:p w14:paraId="5C44038B" w14:textId="77777777" w:rsidR="00FB7220" w:rsidRPr="0090484F" w:rsidRDefault="00FB7220" w:rsidP="00FB7220">
      <w:pPr>
        <w:pBdr>
          <w:top w:val="nil"/>
          <w:left w:val="nil"/>
          <w:bottom w:val="nil"/>
          <w:right w:val="nil"/>
          <w:between w:val="nil"/>
          <w:bar w:val="nil"/>
        </w:pBdr>
        <w:spacing w:after="0" w:line="276" w:lineRule="auto"/>
        <w:ind w:firstLine="709"/>
        <w:jc w:val="both"/>
        <w:rPr>
          <w:rFonts w:ascii="Arial" w:eastAsia="Arial Unicode MS" w:hAnsi="Arial" w:cs="Arial"/>
          <w:sz w:val="24"/>
          <w:szCs w:val="24"/>
          <w:u w:color="000000"/>
          <w:bdr w:val="nil"/>
          <w:lang w:val="az-Latn-AZ" w:eastAsia="ru-RU"/>
        </w:rPr>
      </w:pPr>
    </w:p>
    <w:p w14:paraId="3848E3E8" w14:textId="3FA792F1" w:rsidR="00FB7220" w:rsidRPr="0090484F" w:rsidRDefault="00FB7220" w:rsidP="008E76F8">
      <w:pPr>
        <w:pStyle w:val="ListParagraph"/>
        <w:numPr>
          <w:ilvl w:val="0"/>
          <w:numId w:val="2"/>
        </w:numPr>
        <w:pBdr>
          <w:top w:val="nil"/>
          <w:left w:val="nil"/>
          <w:bottom w:val="nil"/>
          <w:right w:val="nil"/>
          <w:between w:val="nil"/>
          <w:bar w:val="nil"/>
        </w:pBdr>
        <w:tabs>
          <w:tab w:val="left" w:pos="0"/>
          <w:tab w:val="left" w:pos="851"/>
          <w:tab w:val="left" w:pos="993"/>
        </w:tabs>
        <w:spacing w:after="0" w:line="276" w:lineRule="auto"/>
        <w:ind w:left="0" w:firstLine="709"/>
        <w:jc w:val="both"/>
        <w:rPr>
          <w:rFonts w:ascii="Arial" w:eastAsia="Arial Unicode MS"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Razılığa</w:t>
      </w:r>
      <w:r w:rsidRPr="0090484F">
        <w:rPr>
          <w:rFonts w:ascii="Arial" w:eastAsia="Arial Unicode MS" w:hAnsi="Arial" w:cs="Arial"/>
          <w:sz w:val="24"/>
          <w:szCs w:val="24"/>
          <w:u w:color="000000"/>
          <w:bdr w:val="nil"/>
          <w:lang w:val="az-Latn-AZ" w:eastAsia="ru-RU"/>
        </w:rPr>
        <w:t xml:space="preserve"> gələn Tərəf</w:t>
      </w:r>
      <w:r w:rsidR="005C7069" w:rsidRPr="0090484F">
        <w:rPr>
          <w:rFonts w:ascii="Arial" w:eastAsia="Arial Unicode MS" w:hAnsi="Arial" w:cs="Arial"/>
          <w:sz w:val="24"/>
          <w:szCs w:val="24"/>
          <w:u w:color="000000"/>
          <w:bdr w:val="nil"/>
          <w:lang w:val="az-Latn-AZ" w:eastAsia="ru-RU"/>
        </w:rPr>
        <w:t>lərdən birinin</w:t>
      </w:r>
      <w:r w:rsidRPr="0090484F">
        <w:rPr>
          <w:rFonts w:ascii="Arial" w:eastAsia="Arial Unicode MS" w:hAnsi="Arial" w:cs="Arial"/>
          <w:sz w:val="24"/>
          <w:szCs w:val="24"/>
          <w:u w:color="000000"/>
          <w:bdr w:val="nil"/>
          <w:lang w:val="az-Latn-AZ" w:eastAsia="ru-RU"/>
        </w:rPr>
        <w:t xml:space="preserve"> ərazisində baş vermiş və digər Razılığa gələn Tərəfin qanunvericiliyinə əsasən pensiya hüququnun həyata </w:t>
      </w:r>
      <w:proofErr w:type="spellStart"/>
      <w:r w:rsidRPr="0090484F">
        <w:rPr>
          <w:rFonts w:ascii="Arial" w:eastAsia="Arial Unicode MS" w:hAnsi="Arial" w:cs="Arial"/>
          <w:sz w:val="24"/>
          <w:szCs w:val="24"/>
          <w:u w:color="000000"/>
          <w:bdr w:val="nil"/>
          <w:lang w:val="az-Latn-AZ" w:eastAsia="ru-RU"/>
        </w:rPr>
        <w:t>keçirilməsinə</w:t>
      </w:r>
      <w:proofErr w:type="spellEnd"/>
      <w:r w:rsidRPr="0090484F">
        <w:rPr>
          <w:rFonts w:ascii="Arial" w:eastAsia="Arial Unicode MS" w:hAnsi="Arial" w:cs="Arial"/>
          <w:sz w:val="24"/>
          <w:szCs w:val="24"/>
          <w:u w:color="000000"/>
          <w:bdr w:val="nil"/>
          <w:lang w:val="az-Latn-AZ" w:eastAsia="ru-RU"/>
        </w:rPr>
        <w:t xml:space="preserve"> təsir göstərə</w:t>
      </w:r>
      <w:r w:rsidR="000A10CE">
        <w:rPr>
          <w:rFonts w:ascii="Arial" w:eastAsia="Arial Unicode MS" w:hAnsi="Arial" w:cs="Arial"/>
          <w:sz w:val="24"/>
          <w:szCs w:val="24"/>
          <w:u w:color="000000"/>
          <w:bdr w:val="nil"/>
          <w:lang w:val="az-Latn-AZ" w:eastAsia="ru-RU"/>
        </w:rPr>
        <w:t>n</w:t>
      </w:r>
      <w:r w:rsidR="00917951">
        <w:rPr>
          <w:rFonts w:ascii="Arial" w:eastAsia="Arial Unicode MS" w:hAnsi="Arial" w:cs="Arial"/>
          <w:sz w:val="24"/>
          <w:szCs w:val="24"/>
          <w:u w:color="000000"/>
          <w:bdr w:val="nil"/>
          <w:lang w:val="az-Latn-AZ" w:eastAsia="ru-RU"/>
        </w:rPr>
        <w:t xml:space="preserve"> </w:t>
      </w:r>
      <w:r w:rsidRPr="0090484F">
        <w:rPr>
          <w:rFonts w:ascii="Arial" w:eastAsia="Arial Unicode MS" w:hAnsi="Arial" w:cs="Arial"/>
          <w:sz w:val="24"/>
          <w:szCs w:val="24"/>
          <w:u w:color="000000"/>
          <w:bdr w:val="nil"/>
          <w:lang w:val="az-Latn-AZ" w:eastAsia="ru-RU"/>
        </w:rPr>
        <w:t xml:space="preserve">hallar </w:t>
      </w:r>
      <w:r w:rsidR="001E0A09">
        <w:rPr>
          <w:rFonts w:ascii="Arial" w:eastAsia="Arial Unicode MS" w:hAnsi="Arial" w:cs="Arial"/>
          <w:sz w:val="24"/>
          <w:szCs w:val="24"/>
          <w:u w:color="000000"/>
          <w:bdr w:val="nil"/>
          <w:lang w:val="az-Latn-AZ" w:eastAsia="ru-RU"/>
        </w:rPr>
        <w:t xml:space="preserve">ikinci </w:t>
      </w:r>
      <w:r w:rsidRPr="0090484F">
        <w:rPr>
          <w:rFonts w:ascii="Arial" w:eastAsia="Arial Unicode MS" w:hAnsi="Arial" w:cs="Arial"/>
          <w:sz w:val="24"/>
          <w:szCs w:val="24"/>
          <w:u w:color="000000"/>
          <w:bdr w:val="nil"/>
          <w:lang w:val="az-Latn-AZ" w:eastAsia="ru-RU"/>
        </w:rPr>
        <w:t>Razılığa gələn Tərəf</w:t>
      </w:r>
      <w:r w:rsidR="001E0A09">
        <w:rPr>
          <w:rFonts w:ascii="Arial" w:eastAsia="Arial Unicode MS" w:hAnsi="Arial" w:cs="Arial"/>
          <w:sz w:val="24"/>
          <w:szCs w:val="24"/>
          <w:u w:color="000000"/>
          <w:bdr w:val="nil"/>
          <w:lang w:val="az-Latn-AZ" w:eastAsia="ru-RU"/>
        </w:rPr>
        <w:t xml:space="preserve"> tərəfindən onun</w:t>
      </w:r>
      <w:r w:rsidRPr="0090484F">
        <w:rPr>
          <w:rFonts w:ascii="Arial" w:eastAsia="Arial Unicode MS" w:hAnsi="Arial" w:cs="Arial"/>
          <w:sz w:val="24"/>
          <w:szCs w:val="24"/>
          <w:u w:color="000000"/>
          <w:bdr w:val="nil"/>
          <w:lang w:val="az-Latn-AZ" w:eastAsia="ru-RU"/>
        </w:rPr>
        <w:t xml:space="preserve"> ərazisində baş vermiş kimi nəzərə alınır. </w:t>
      </w:r>
    </w:p>
    <w:p w14:paraId="5F5C1126" w14:textId="77777777" w:rsidR="00FB7220" w:rsidRPr="0090484F" w:rsidRDefault="00FB7220" w:rsidP="00FB7220">
      <w:pPr>
        <w:pBdr>
          <w:top w:val="nil"/>
          <w:left w:val="nil"/>
          <w:bottom w:val="nil"/>
          <w:right w:val="nil"/>
          <w:between w:val="nil"/>
          <w:bar w:val="nil"/>
        </w:pBdr>
        <w:spacing w:after="0" w:line="276" w:lineRule="auto"/>
        <w:ind w:firstLine="709"/>
        <w:jc w:val="both"/>
        <w:rPr>
          <w:rFonts w:ascii="Arial" w:eastAsia="Arial Unicode MS" w:hAnsi="Arial" w:cs="Arial"/>
          <w:sz w:val="24"/>
          <w:szCs w:val="24"/>
          <w:u w:color="000000"/>
          <w:bdr w:val="nil"/>
          <w:lang w:val="az-Latn-AZ" w:eastAsia="ru-RU"/>
        </w:rPr>
      </w:pPr>
    </w:p>
    <w:p w14:paraId="6A0ABEC9" w14:textId="77777777" w:rsidR="00FB7220" w:rsidRPr="0090484F" w:rsidRDefault="00FB7220" w:rsidP="00FB7220">
      <w:pPr>
        <w:keepNext/>
        <w:pBdr>
          <w:top w:val="nil"/>
          <w:left w:val="nil"/>
          <w:bottom w:val="nil"/>
          <w:right w:val="nil"/>
          <w:between w:val="nil"/>
          <w:bar w:val="nil"/>
        </w:pBdr>
        <w:spacing w:after="0" w:line="276" w:lineRule="auto"/>
        <w:jc w:val="center"/>
        <w:outlineLvl w:val="1"/>
        <w:rPr>
          <w:rFonts w:ascii="Arial" w:eastAsia="Arial Unicode MS" w:hAnsi="Arial" w:cs="Arial"/>
          <w:b/>
          <w:bCs/>
          <w:sz w:val="24"/>
          <w:szCs w:val="24"/>
          <w:u w:color="000000"/>
          <w:bdr w:val="nil"/>
          <w:lang w:val="az-Latn-AZ" w:eastAsia="ru-RU"/>
        </w:rPr>
      </w:pPr>
      <w:r w:rsidRPr="0090484F">
        <w:rPr>
          <w:rFonts w:ascii="Arial" w:eastAsia="Arial Unicode MS" w:hAnsi="Arial" w:cs="Arial"/>
          <w:b/>
          <w:bCs/>
          <w:sz w:val="24"/>
          <w:szCs w:val="24"/>
          <w:u w:color="000000"/>
          <w:bdr w:val="nil"/>
          <w:lang w:val="az-Latn-AZ" w:eastAsia="ru-RU"/>
        </w:rPr>
        <w:t>Maddə 5</w:t>
      </w:r>
    </w:p>
    <w:p w14:paraId="39461902" w14:textId="77777777" w:rsidR="00FB7220" w:rsidRPr="0090484F" w:rsidRDefault="00FB7220" w:rsidP="00FB7220">
      <w:pPr>
        <w:pBdr>
          <w:top w:val="nil"/>
          <w:left w:val="nil"/>
          <w:bottom w:val="nil"/>
          <w:right w:val="nil"/>
          <w:between w:val="nil"/>
          <w:bar w:val="nil"/>
        </w:pBdr>
        <w:spacing w:after="0" w:line="276" w:lineRule="auto"/>
        <w:jc w:val="center"/>
        <w:rPr>
          <w:rFonts w:ascii="Arial" w:eastAsia="Arial Unicode MS" w:hAnsi="Arial" w:cs="Arial"/>
          <w:b/>
          <w:bCs/>
          <w:sz w:val="24"/>
          <w:szCs w:val="24"/>
          <w:u w:color="000000"/>
          <w:bdr w:val="nil"/>
          <w:lang w:val="az-Latn-AZ" w:eastAsia="ru-RU"/>
        </w:rPr>
      </w:pPr>
      <w:r w:rsidRPr="0090484F">
        <w:rPr>
          <w:rFonts w:ascii="Arial" w:eastAsia="Arial Unicode MS" w:hAnsi="Arial" w:cs="Arial"/>
          <w:b/>
          <w:bCs/>
          <w:sz w:val="24"/>
          <w:szCs w:val="24"/>
          <w:u w:color="000000"/>
          <w:bdr w:val="nil"/>
          <w:lang w:val="az-Latn-AZ" w:eastAsia="ru-RU"/>
        </w:rPr>
        <w:t xml:space="preserve">Pensiyaların </w:t>
      </w:r>
      <w:proofErr w:type="spellStart"/>
      <w:r w:rsidRPr="0090484F">
        <w:rPr>
          <w:rFonts w:ascii="Arial" w:eastAsia="Arial Unicode MS" w:hAnsi="Arial" w:cs="Arial"/>
          <w:b/>
          <w:bCs/>
          <w:sz w:val="24"/>
          <w:szCs w:val="24"/>
          <w:u w:color="000000"/>
          <w:bdr w:val="nil"/>
          <w:lang w:val="az-Latn-AZ" w:eastAsia="ru-RU"/>
        </w:rPr>
        <w:t>ödənilməsinə</w:t>
      </w:r>
      <w:proofErr w:type="spellEnd"/>
      <w:r w:rsidRPr="0090484F">
        <w:rPr>
          <w:rFonts w:ascii="Arial" w:eastAsia="Arial Unicode MS" w:hAnsi="Arial" w:cs="Arial"/>
          <w:b/>
          <w:bCs/>
          <w:sz w:val="24"/>
          <w:szCs w:val="24"/>
          <w:u w:color="000000"/>
          <w:bdr w:val="nil"/>
          <w:lang w:val="az-Latn-AZ" w:eastAsia="ru-RU"/>
        </w:rPr>
        <w:t xml:space="preserve"> dair ümumi müddəalar</w:t>
      </w:r>
    </w:p>
    <w:p w14:paraId="513A4275" w14:textId="77777777" w:rsidR="00FB7220" w:rsidRPr="0090484F" w:rsidRDefault="00FB7220" w:rsidP="00FB7220">
      <w:pPr>
        <w:pBdr>
          <w:top w:val="nil"/>
          <w:left w:val="nil"/>
          <w:bottom w:val="nil"/>
          <w:right w:val="nil"/>
          <w:between w:val="nil"/>
          <w:bar w:val="nil"/>
        </w:pBdr>
        <w:spacing w:after="0" w:line="276" w:lineRule="auto"/>
        <w:ind w:firstLine="709"/>
        <w:jc w:val="both"/>
        <w:rPr>
          <w:rFonts w:ascii="Calibri" w:eastAsia="Arial Unicode MS" w:hAnsi="Calibri" w:cs="Arial Unicode MS"/>
          <w:u w:color="000000"/>
          <w:bdr w:val="nil"/>
          <w:lang w:val="az-Latn-AZ" w:eastAsia="ru-RU"/>
        </w:rPr>
      </w:pPr>
    </w:p>
    <w:p w14:paraId="43146F73" w14:textId="77777777" w:rsidR="00FB7220" w:rsidRPr="0090484F" w:rsidRDefault="00FB7220" w:rsidP="00934333">
      <w:pPr>
        <w:pStyle w:val="ListParagraph"/>
        <w:numPr>
          <w:ilvl w:val="0"/>
          <w:numId w:val="9"/>
        </w:numPr>
        <w:pBdr>
          <w:top w:val="nil"/>
          <w:left w:val="nil"/>
          <w:bottom w:val="nil"/>
          <w:right w:val="nil"/>
          <w:between w:val="nil"/>
          <w:bar w:val="nil"/>
        </w:pBdr>
        <w:tabs>
          <w:tab w:val="left" w:pos="0"/>
          <w:tab w:val="left" w:pos="993"/>
        </w:tabs>
        <w:spacing w:after="0" w:line="276" w:lineRule="auto"/>
        <w:ind w:left="0" w:firstLine="709"/>
        <w:jc w:val="both"/>
        <w:rPr>
          <w:rFonts w:ascii="Arial" w:eastAsia="Arial Unicode MS" w:hAnsi="Arial" w:cs="Arial"/>
          <w:spacing w:val="3"/>
          <w:sz w:val="24"/>
          <w:szCs w:val="24"/>
          <w:u w:color="000000"/>
          <w:bdr w:val="nil"/>
          <w:lang w:val="az-Latn-AZ" w:eastAsia="ru-RU"/>
        </w:rPr>
      </w:pPr>
      <w:r w:rsidRPr="0090484F">
        <w:rPr>
          <w:rFonts w:ascii="Arial" w:eastAsia="Arial Unicode MS" w:hAnsi="Arial" w:cs="Arial"/>
          <w:spacing w:val="3"/>
          <w:sz w:val="24"/>
          <w:szCs w:val="24"/>
          <w:u w:color="000000"/>
          <w:bdr w:val="nil"/>
          <w:lang w:val="az-Latn-AZ" w:eastAsia="ru-RU"/>
        </w:rPr>
        <w:t xml:space="preserve">Bu Sazişdə başqa hal nəzərdə </w:t>
      </w:r>
      <w:proofErr w:type="spellStart"/>
      <w:r w:rsidRPr="0090484F">
        <w:rPr>
          <w:rFonts w:ascii="Arial" w:eastAsia="Arial Unicode MS" w:hAnsi="Arial" w:cs="Arial"/>
          <w:spacing w:val="3"/>
          <w:sz w:val="24"/>
          <w:szCs w:val="24"/>
          <w:u w:color="000000"/>
          <w:bdr w:val="nil"/>
          <w:lang w:val="az-Latn-AZ" w:eastAsia="ru-RU"/>
        </w:rPr>
        <w:t>tutulmayıbsa</w:t>
      </w:r>
      <w:proofErr w:type="spellEnd"/>
      <w:r w:rsidRPr="0090484F">
        <w:rPr>
          <w:rFonts w:ascii="Arial" w:eastAsia="Arial Unicode MS" w:hAnsi="Arial" w:cs="Arial"/>
          <w:spacing w:val="3"/>
          <w:sz w:val="24"/>
          <w:szCs w:val="24"/>
          <w:u w:color="000000"/>
          <w:bdr w:val="nil"/>
          <w:lang w:val="az-Latn-AZ" w:eastAsia="ru-RU"/>
        </w:rPr>
        <w:t>, Razılığa gələn Tərəf</w:t>
      </w:r>
      <w:r w:rsidR="005C7069" w:rsidRPr="0090484F">
        <w:rPr>
          <w:rFonts w:ascii="Arial" w:eastAsia="Arial Unicode MS" w:hAnsi="Arial" w:cs="Arial"/>
          <w:spacing w:val="3"/>
          <w:sz w:val="24"/>
          <w:szCs w:val="24"/>
          <w:u w:color="000000"/>
          <w:bdr w:val="nil"/>
          <w:lang w:val="az-Latn-AZ" w:eastAsia="ru-RU"/>
        </w:rPr>
        <w:t>lərdən</w:t>
      </w:r>
      <w:r w:rsidRPr="0090484F">
        <w:rPr>
          <w:rFonts w:ascii="Arial" w:eastAsia="Arial Unicode MS" w:hAnsi="Arial" w:cs="Arial"/>
          <w:spacing w:val="3"/>
          <w:sz w:val="24"/>
          <w:szCs w:val="24"/>
          <w:u w:color="000000"/>
          <w:bdr w:val="nil"/>
          <w:lang w:val="az-Latn-AZ" w:eastAsia="ru-RU"/>
        </w:rPr>
        <w:t xml:space="preserve"> </w:t>
      </w:r>
      <w:r w:rsidR="005C7069" w:rsidRPr="0090484F">
        <w:rPr>
          <w:rFonts w:ascii="Arial" w:eastAsia="Arial Unicode MS" w:hAnsi="Arial" w:cs="Arial"/>
          <w:spacing w:val="3"/>
          <w:sz w:val="24"/>
          <w:szCs w:val="24"/>
          <w:u w:color="000000"/>
          <w:bdr w:val="nil"/>
          <w:lang w:val="az-Latn-AZ" w:eastAsia="ru-RU"/>
        </w:rPr>
        <w:t xml:space="preserve">birinin </w:t>
      </w:r>
      <w:r w:rsidRPr="0090484F">
        <w:rPr>
          <w:rFonts w:ascii="Arial" w:eastAsia="Arial Unicode MS" w:hAnsi="Arial" w:cs="Arial"/>
          <w:spacing w:val="3"/>
          <w:sz w:val="24"/>
          <w:szCs w:val="24"/>
          <w:u w:color="000000"/>
          <w:bdr w:val="nil"/>
          <w:lang w:val="az-Latn-AZ" w:eastAsia="ru-RU"/>
        </w:rPr>
        <w:t xml:space="preserve">qanunvericiliyinə </w:t>
      </w:r>
      <w:r w:rsidRPr="0090484F">
        <w:rPr>
          <w:rFonts w:ascii="Arial" w:eastAsia="Arial" w:hAnsi="Arial" w:cs="Arial"/>
          <w:sz w:val="24"/>
          <w:szCs w:val="24"/>
          <w:u w:color="000000"/>
          <w:bdr w:val="nil"/>
          <w:lang w:val="az-Latn-AZ" w:eastAsia="ru-RU"/>
        </w:rPr>
        <w:t>əsasən</w:t>
      </w:r>
      <w:r w:rsidRPr="0090484F">
        <w:rPr>
          <w:rFonts w:ascii="Arial" w:eastAsia="Arial Unicode MS" w:hAnsi="Arial" w:cs="Arial"/>
          <w:spacing w:val="3"/>
          <w:sz w:val="24"/>
          <w:szCs w:val="24"/>
          <w:u w:color="000000"/>
          <w:bdr w:val="nil"/>
          <w:lang w:val="az-Latn-AZ" w:eastAsia="ru-RU"/>
        </w:rPr>
        <w:t xml:space="preserve"> </w:t>
      </w:r>
      <w:r w:rsidRPr="0090484F">
        <w:rPr>
          <w:rFonts w:ascii="Arial" w:eastAsia="Arial" w:hAnsi="Arial" w:cs="Arial"/>
          <w:sz w:val="24"/>
          <w:szCs w:val="24"/>
          <w:u w:color="000000"/>
          <w:bdr w:val="nil"/>
          <w:lang w:val="az-Latn-AZ" w:eastAsia="ru-RU"/>
        </w:rPr>
        <w:t>təyin</w:t>
      </w:r>
      <w:r w:rsidRPr="0090484F">
        <w:rPr>
          <w:rFonts w:ascii="Arial" w:eastAsia="Arial Unicode MS" w:hAnsi="Arial" w:cs="Arial"/>
          <w:spacing w:val="3"/>
          <w:sz w:val="24"/>
          <w:szCs w:val="24"/>
          <w:u w:color="000000"/>
          <w:bdr w:val="nil"/>
          <w:lang w:val="az-Latn-AZ" w:eastAsia="ru-RU"/>
        </w:rPr>
        <w:t xml:space="preserve"> olunmuş pensiya digər Razılığa gələn Tərəfin ərazisində və ya üçüncü dövlətin ərazisində yaşayan pensiyanı alana ödənilir.</w:t>
      </w:r>
    </w:p>
    <w:p w14:paraId="02046CAB" w14:textId="77777777" w:rsidR="00FB7220" w:rsidRPr="0090484F" w:rsidRDefault="00FB7220" w:rsidP="00FB7220">
      <w:pPr>
        <w:widowControl w:val="0"/>
        <w:pBdr>
          <w:top w:val="nil"/>
          <w:left w:val="nil"/>
          <w:bottom w:val="nil"/>
          <w:right w:val="nil"/>
          <w:between w:val="nil"/>
          <w:bar w:val="nil"/>
        </w:pBdr>
        <w:spacing w:after="0" w:line="276" w:lineRule="auto"/>
        <w:ind w:firstLine="708"/>
        <w:jc w:val="both"/>
        <w:rPr>
          <w:rFonts w:ascii="Arial" w:eastAsia="Arial Unicode MS" w:hAnsi="Arial" w:cs="Arial"/>
          <w:spacing w:val="3"/>
          <w:sz w:val="24"/>
          <w:szCs w:val="24"/>
          <w:u w:color="000000"/>
          <w:bdr w:val="nil"/>
          <w:lang w:val="az-Latn-AZ" w:eastAsia="ru-RU"/>
        </w:rPr>
      </w:pPr>
    </w:p>
    <w:p w14:paraId="7EC98015" w14:textId="77777777" w:rsidR="00FB7220" w:rsidRPr="0090484F" w:rsidRDefault="00FB7220" w:rsidP="00934333">
      <w:pPr>
        <w:pStyle w:val="ListParagraph"/>
        <w:numPr>
          <w:ilvl w:val="0"/>
          <w:numId w:val="9"/>
        </w:numPr>
        <w:pBdr>
          <w:top w:val="nil"/>
          <w:left w:val="nil"/>
          <w:bottom w:val="nil"/>
          <w:right w:val="nil"/>
          <w:between w:val="nil"/>
          <w:bar w:val="nil"/>
        </w:pBdr>
        <w:tabs>
          <w:tab w:val="left" w:pos="0"/>
          <w:tab w:val="left" w:pos="993"/>
        </w:tabs>
        <w:spacing w:after="0" w:line="276" w:lineRule="auto"/>
        <w:ind w:left="0" w:firstLine="709"/>
        <w:jc w:val="both"/>
        <w:rPr>
          <w:rFonts w:ascii="Arial" w:eastAsia="Arial" w:hAnsi="Arial" w:cs="Arial"/>
          <w:sz w:val="24"/>
          <w:szCs w:val="24"/>
          <w:u w:color="000000"/>
          <w:bdr w:val="nil"/>
          <w:lang w:val="az-Latn-AZ" w:eastAsia="ru-RU"/>
        </w:rPr>
      </w:pPr>
      <w:r w:rsidRPr="0090484F">
        <w:rPr>
          <w:rFonts w:ascii="Arial" w:eastAsia="Arial Unicode MS" w:hAnsi="Arial" w:cs="Arial"/>
          <w:spacing w:val="3"/>
          <w:sz w:val="24"/>
          <w:szCs w:val="24"/>
          <w:u w:color="000000"/>
          <w:bdr w:val="nil"/>
          <w:lang w:val="az-Latn-AZ" w:eastAsia="ru-RU"/>
        </w:rPr>
        <w:t>Pensiyalar</w:t>
      </w:r>
      <w:r w:rsidRPr="0090484F">
        <w:rPr>
          <w:rFonts w:ascii="Arial" w:eastAsia="Arial" w:hAnsi="Arial" w:cs="Arial"/>
          <w:sz w:val="24"/>
          <w:szCs w:val="24"/>
          <w:u w:color="000000"/>
          <w:bdr w:val="nil"/>
          <w:lang w:val="az-Latn-AZ" w:eastAsia="ru-RU"/>
        </w:rPr>
        <w:t xml:space="preserve"> yalnız </w:t>
      </w:r>
      <w:bookmarkStart w:id="1" w:name="_Hlk76215020"/>
      <w:r w:rsidRPr="0090484F">
        <w:rPr>
          <w:rFonts w:ascii="Arial" w:eastAsia="Arial" w:hAnsi="Arial" w:cs="Arial"/>
          <w:sz w:val="24"/>
          <w:szCs w:val="24"/>
          <w:u w:color="000000"/>
          <w:bdr w:val="nil"/>
          <w:lang w:val="az-Latn-AZ" w:eastAsia="ru-RU"/>
        </w:rPr>
        <w:t xml:space="preserve">pensiya alanın </w:t>
      </w:r>
      <w:bookmarkEnd w:id="1"/>
      <w:r w:rsidRPr="0090484F">
        <w:rPr>
          <w:rFonts w:ascii="Arial" w:eastAsia="Arial" w:hAnsi="Arial" w:cs="Arial"/>
          <w:sz w:val="24"/>
          <w:szCs w:val="24"/>
          <w:u w:color="000000"/>
          <w:bdr w:val="nil"/>
          <w:lang w:val="az-Latn-AZ" w:eastAsia="ru-RU"/>
        </w:rPr>
        <w:t>digər Razılığa gələn Tərəfin ərazisində və ya üçüncü dövlətin ərazisində yaşaması faktı ilə əlaqədar azaldıla, dəyişdirilə, dayandırıla və ya ləğv edilə bilməz.</w:t>
      </w:r>
    </w:p>
    <w:p w14:paraId="1343AD08" w14:textId="77777777" w:rsidR="00FB7220" w:rsidRPr="0090484F" w:rsidRDefault="00FB7220" w:rsidP="00FB7220">
      <w:pPr>
        <w:pBdr>
          <w:top w:val="nil"/>
          <w:left w:val="nil"/>
          <w:bottom w:val="nil"/>
          <w:right w:val="nil"/>
          <w:between w:val="nil"/>
          <w:bar w:val="nil"/>
        </w:pBdr>
        <w:tabs>
          <w:tab w:val="left" w:pos="993"/>
        </w:tabs>
        <w:spacing w:after="0" w:line="276" w:lineRule="auto"/>
        <w:jc w:val="both"/>
        <w:rPr>
          <w:rFonts w:ascii="Arial" w:eastAsia="Arial" w:hAnsi="Arial" w:cs="Arial"/>
          <w:sz w:val="24"/>
          <w:szCs w:val="24"/>
          <w:u w:color="000000"/>
          <w:bdr w:val="nil"/>
          <w:lang w:val="az-Latn-AZ" w:eastAsia="ru-RU"/>
        </w:rPr>
      </w:pPr>
    </w:p>
    <w:p w14:paraId="2651B8A4" w14:textId="77777777" w:rsidR="00FB7220" w:rsidRPr="0090484F" w:rsidRDefault="00FB7220" w:rsidP="00934333">
      <w:pPr>
        <w:pStyle w:val="ListParagraph"/>
        <w:numPr>
          <w:ilvl w:val="0"/>
          <w:numId w:val="9"/>
        </w:numPr>
        <w:pBdr>
          <w:top w:val="nil"/>
          <w:left w:val="nil"/>
          <w:bottom w:val="nil"/>
          <w:right w:val="nil"/>
          <w:between w:val="nil"/>
          <w:bar w:val="nil"/>
        </w:pBdr>
        <w:tabs>
          <w:tab w:val="left" w:pos="360"/>
          <w:tab w:val="left" w:pos="993"/>
        </w:tabs>
        <w:spacing w:after="0" w:line="276" w:lineRule="auto"/>
        <w:ind w:hanging="11"/>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 xml:space="preserve">Bu </w:t>
      </w:r>
      <w:r w:rsidRPr="0090484F">
        <w:rPr>
          <w:rFonts w:ascii="Arial" w:eastAsia="Arial Unicode MS" w:hAnsi="Arial" w:cs="Arial"/>
          <w:spacing w:val="3"/>
          <w:sz w:val="24"/>
          <w:szCs w:val="24"/>
          <w:u w:color="000000"/>
          <w:bdr w:val="nil"/>
          <w:lang w:val="az-Latn-AZ" w:eastAsia="ru-RU"/>
        </w:rPr>
        <w:t>maddənin</w:t>
      </w:r>
      <w:r w:rsidRPr="0090484F">
        <w:rPr>
          <w:rFonts w:ascii="Arial" w:eastAsia="Arial" w:hAnsi="Arial" w:cs="Arial"/>
          <w:sz w:val="24"/>
          <w:szCs w:val="24"/>
          <w:u w:color="000000"/>
          <w:bdr w:val="nil"/>
          <w:lang w:val="az-Latn-AZ" w:eastAsia="ru-RU"/>
        </w:rPr>
        <w:t xml:space="preserve"> 1-</w:t>
      </w:r>
      <w:r w:rsidR="008E76F8" w:rsidRPr="0090484F">
        <w:rPr>
          <w:rFonts w:ascii="Arial" w:eastAsia="Arial" w:hAnsi="Arial" w:cs="Arial"/>
          <w:sz w:val="24"/>
          <w:szCs w:val="24"/>
          <w:u w:color="000000"/>
          <w:bdr w:val="nil"/>
          <w:lang w:val="az-Latn-AZ" w:eastAsia="ru-RU"/>
        </w:rPr>
        <w:t xml:space="preserve">ci və </w:t>
      </w:r>
      <w:r w:rsidRPr="0090484F">
        <w:rPr>
          <w:rFonts w:ascii="Arial" w:eastAsia="Arial" w:hAnsi="Arial" w:cs="Arial"/>
          <w:sz w:val="24"/>
          <w:szCs w:val="24"/>
          <w:u w:color="000000"/>
          <w:bdr w:val="nil"/>
          <w:lang w:val="az-Latn-AZ" w:eastAsia="ru-RU"/>
        </w:rPr>
        <w:t xml:space="preserve">2-ci </w:t>
      </w:r>
      <w:r w:rsidR="008E76F8" w:rsidRPr="0090484F">
        <w:rPr>
          <w:rFonts w:ascii="Arial" w:eastAsia="Arial" w:hAnsi="Arial" w:cs="Arial"/>
          <w:sz w:val="24"/>
          <w:szCs w:val="24"/>
          <w:u w:color="000000"/>
          <w:bdr w:val="nil"/>
          <w:lang w:val="az-Latn-AZ" w:eastAsia="ru-RU"/>
        </w:rPr>
        <w:t>hissəl</w:t>
      </w:r>
      <w:r w:rsidRPr="0090484F">
        <w:rPr>
          <w:rFonts w:ascii="Arial" w:eastAsia="Arial" w:hAnsi="Arial" w:cs="Arial"/>
          <w:sz w:val="24"/>
          <w:szCs w:val="24"/>
          <w:u w:color="000000"/>
          <w:bdr w:val="nil"/>
          <w:lang w:val="az-Latn-AZ" w:eastAsia="ru-RU"/>
        </w:rPr>
        <w:t xml:space="preserve">ərinin müddəaları </w:t>
      </w:r>
      <w:proofErr w:type="spellStart"/>
      <w:r w:rsidR="00E75527" w:rsidRPr="0090484F">
        <w:rPr>
          <w:rFonts w:ascii="Arial" w:eastAsia="Arial" w:hAnsi="Arial" w:cs="Arial"/>
          <w:sz w:val="24"/>
          <w:szCs w:val="24"/>
          <w:u w:color="000000"/>
          <w:bdr w:val="nil"/>
          <w:lang w:val="az-Latn-AZ" w:eastAsia="ru-RU"/>
        </w:rPr>
        <w:t>aşağıdakılara</w:t>
      </w:r>
      <w:proofErr w:type="spellEnd"/>
      <w:r w:rsidR="00E75527" w:rsidRPr="0090484F">
        <w:rPr>
          <w:rFonts w:ascii="Arial" w:eastAsia="Arial" w:hAnsi="Arial" w:cs="Arial"/>
          <w:sz w:val="24"/>
          <w:szCs w:val="24"/>
          <w:u w:color="000000"/>
          <w:bdr w:val="nil"/>
          <w:lang w:val="az-Latn-AZ" w:eastAsia="ru-RU"/>
        </w:rPr>
        <w:t xml:space="preserve"> </w:t>
      </w:r>
      <w:r w:rsidRPr="0090484F">
        <w:rPr>
          <w:rFonts w:ascii="Arial" w:eastAsia="Arial" w:hAnsi="Arial" w:cs="Arial"/>
          <w:sz w:val="24"/>
          <w:szCs w:val="24"/>
          <w:u w:color="000000"/>
          <w:bdr w:val="nil"/>
          <w:lang w:val="az-Latn-AZ" w:eastAsia="ru-RU"/>
        </w:rPr>
        <w:t>şamil olunmur:</w:t>
      </w:r>
    </w:p>
    <w:p w14:paraId="28252FEA" w14:textId="77777777" w:rsidR="00FB7220" w:rsidRPr="0090484F" w:rsidRDefault="00FB7220" w:rsidP="00FB7220">
      <w:pPr>
        <w:pBdr>
          <w:top w:val="nil"/>
          <w:left w:val="nil"/>
          <w:bottom w:val="nil"/>
          <w:right w:val="nil"/>
          <w:between w:val="nil"/>
          <w:bar w:val="nil"/>
        </w:pBdr>
        <w:spacing w:after="0" w:line="276" w:lineRule="auto"/>
        <w:ind w:firstLine="708"/>
        <w:jc w:val="both"/>
        <w:rPr>
          <w:rFonts w:ascii="Arial" w:eastAsia="Arial" w:hAnsi="Arial" w:cs="Arial"/>
          <w:sz w:val="24"/>
          <w:szCs w:val="24"/>
          <w:u w:color="000000"/>
          <w:bdr w:val="nil"/>
          <w:lang w:val="az-Latn-AZ" w:eastAsia="ru-RU"/>
        </w:rPr>
      </w:pPr>
    </w:p>
    <w:p w14:paraId="5FAA2E4D" w14:textId="77777777" w:rsidR="00097168" w:rsidRDefault="00097168" w:rsidP="00934333">
      <w:pPr>
        <w:pBdr>
          <w:top w:val="nil"/>
          <w:left w:val="nil"/>
          <w:bottom w:val="nil"/>
          <w:right w:val="nil"/>
          <w:between w:val="nil"/>
          <w:bar w:val="nil"/>
        </w:pBdr>
        <w:spacing w:after="0" w:line="276" w:lineRule="auto"/>
        <w:ind w:firstLine="709"/>
        <w:jc w:val="both"/>
        <w:rPr>
          <w:rFonts w:ascii="Arial" w:eastAsia="Arial" w:hAnsi="Arial" w:cs="Arial"/>
          <w:sz w:val="24"/>
          <w:szCs w:val="24"/>
          <w:u w:color="000000"/>
          <w:bdr w:val="nil"/>
          <w:lang w:val="az-Latn-AZ" w:eastAsia="ru-RU"/>
        </w:rPr>
      </w:pPr>
      <w:bookmarkStart w:id="2" w:name="_Hlk76214829"/>
      <w:r w:rsidRPr="0090484F">
        <w:rPr>
          <w:rFonts w:ascii="Arial" w:eastAsia="Arial" w:hAnsi="Arial" w:cs="Arial"/>
          <w:sz w:val="24"/>
          <w:szCs w:val="24"/>
          <w:u w:color="000000"/>
          <w:bdr w:val="nil"/>
          <w:lang w:val="az-Latn-AZ" w:eastAsia="ru-RU"/>
        </w:rPr>
        <w:t>Serbiya Respublikasına münasibətdə - təyin olunmuş pensiya məbləği minimum pensiya məbləğindən aşağı olduğu halda təyin olunmuş pensiya məbləği ilə minimum pensiya məbləği arasındakı fərqə</w:t>
      </w:r>
      <w:r>
        <w:rPr>
          <w:rFonts w:ascii="Arial" w:eastAsia="Arial" w:hAnsi="Arial" w:cs="Arial"/>
          <w:sz w:val="24"/>
          <w:szCs w:val="24"/>
          <w:u w:color="000000"/>
          <w:bdr w:val="nil"/>
          <w:lang w:val="az-Latn-AZ" w:eastAsia="ru-RU"/>
        </w:rPr>
        <w:t>;</w:t>
      </w:r>
    </w:p>
    <w:p w14:paraId="2476506D" w14:textId="77777777" w:rsidR="00097168" w:rsidRDefault="00097168" w:rsidP="00934333">
      <w:pPr>
        <w:pBdr>
          <w:top w:val="nil"/>
          <w:left w:val="nil"/>
          <w:bottom w:val="nil"/>
          <w:right w:val="nil"/>
          <w:between w:val="nil"/>
          <w:bar w:val="nil"/>
        </w:pBdr>
        <w:spacing w:after="0" w:line="276" w:lineRule="auto"/>
        <w:ind w:firstLine="709"/>
        <w:jc w:val="both"/>
        <w:rPr>
          <w:rFonts w:ascii="Arial" w:eastAsia="Arial" w:hAnsi="Arial" w:cs="Arial"/>
          <w:sz w:val="24"/>
          <w:szCs w:val="24"/>
          <w:u w:color="000000"/>
          <w:bdr w:val="nil"/>
          <w:lang w:val="az-Latn-AZ" w:eastAsia="ru-RU"/>
        </w:rPr>
      </w:pPr>
    </w:p>
    <w:p w14:paraId="35ABF0A9" w14:textId="55AAEF97" w:rsidR="00FB7220" w:rsidRPr="0090484F" w:rsidRDefault="00FB7220" w:rsidP="00934333">
      <w:pPr>
        <w:pBdr>
          <w:top w:val="nil"/>
          <w:left w:val="nil"/>
          <w:bottom w:val="nil"/>
          <w:right w:val="nil"/>
          <w:between w:val="nil"/>
          <w:bar w:val="nil"/>
        </w:pBdr>
        <w:spacing w:after="0" w:line="276" w:lineRule="auto"/>
        <w:ind w:firstLine="709"/>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 xml:space="preserve">Azərbaycan Respublikasına münasibətdə </w:t>
      </w:r>
      <w:bookmarkEnd w:id="2"/>
      <w:r w:rsidRPr="0090484F">
        <w:rPr>
          <w:rFonts w:ascii="Arial" w:eastAsia="Arial" w:hAnsi="Arial" w:cs="Arial"/>
          <w:sz w:val="24"/>
          <w:szCs w:val="24"/>
          <w:u w:color="000000"/>
          <w:bdr w:val="nil"/>
          <w:lang w:val="az-Latn-AZ" w:eastAsia="ru-RU"/>
        </w:rPr>
        <w:t xml:space="preserve">- pensiyaların sığorta hissəsinə əlavələrə, habelə </w:t>
      </w:r>
      <w:bookmarkStart w:id="3" w:name="_Hlk76214866"/>
      <w:r w:rsidRPr="0090484F">
        <w:rPr>
          <w:rFonts w:ascii="Arial" w:eastAsia="Arial" w:hAnsi="Arial" w:cs="Arial"/>
          <w:sz w:val="24"/>
          <w:szCs w:val="24"/>
          <w:u w:color="000000"/>
          <w:bdr w:val="nil"/>
          <w:lang w:val="az-Latn-AZ" w:eastAsia="ru-RU"/>
        </w:rPr>
        <w:t>təyin olunmuş pensiya məbləği minimum pensiya məbləğindən aşağı olduğu halda təyin olunmuş pensiya məbləği ilə minimum pensiya məbləği arasındakı fərqə</w:t>
      </w:r>
      <w:bookmarkEnd w:id="3"/>
      <w:r w:rsidR="00097168">
        <w:rPr>
          <w:rFonts w:ascii="Arial" w:eastAsia="Arial" w:hAnsi="Arial" w:cs="Arial"/>
          <w:sz w:val="24"/>
          <w:szCs w:val="24"/>
          <w:u w:color="000000"/>
          <w:bdr w:val="nil"/>
          <w:lang w:val="az-Latn-AZ" w:eastAsia="ru-RU"/>
        </w:rPr>
        <w:t>.</w:t>
      </w:r>
    </w:p>
    <w:p w14:paraId="623E9526" w14:textId="1C86D8AE" w:rsidR="00FB7220" w:rsidRPr="0090484F" w:rsidRDefault="00FB7220" w:rsidP="00097168">
      <w:pPr>
        <w:pBdr>
          <w:top w:val="nil"/>
          <w:left w:val="nil"/>
          <w:bottom w:val="nil"/>
          <w:right w:val="nil"/>
          <w:between w:val="nil"/>
          <w:bar w:val="nil"/>
        </w:pBdr>
        <w:spacing w:after="0" w:line="276" w:lineRule="auto"/>
        <w:jc w:val="both"/>
        <w:rPr>
          <w:rFonts w:ascii="Arial" w:eastAsia="Arial" w:hAnsi="Arial" w:cs="Arial"/>
          <w:sz w:val="24"/>
          <w:szCs w:val="24"/>
          <w:u w:color="000000"/>
          <w:bdr w:val="nil"/>
          <w:lang w:val="az-Latn-AZ" w:eastAsia="ru-RU"/>
        </w:rPr>
      </w:pPr>
    </w:p>
    <w:p w14:paraId="15ECCAEB" w14:textId="77777777" w:rsidR="00FB7220" w:rsidRPr="0090484F" w:rsidRDefault="00FB7220" w:rsidP="00934333">
      <w:pPr>
        <w:pStyle w:val="ListParagraph"/>
        <w:numPr>
          <w:ilvl w:val="0"/>
          <w:numId w:val="9"/>
        </w:numPr>
        <w:pBdr>
          <w:top w:val="nil"/>
          <w:left w:val="nil"/>
          <w:bottom w:val="nil"/>
          <w:right w:val="nil"/>
          <w:between w:val="nil"/>
          <w:bar w:val="nil"/>
        </w:pBdr>
        <w:tabs>
          <w:tab w:val="left" w:pos="0"/>
          <w:tab w:val="left" w:pos="993"/>
        </w:tabs>
        <w:spacing w:after="0" w:line="276" w:lineRule="auto"/>
        <w:ind w:left="0" w:firstLine="709"/>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Pensiyanı alanın ölümü ilə əlaqədar olaraq almadığı pensiya məbləğini almaq hüququna malik olan şəxslər bu məbləğin alınması üçün ərizə və qanunvericilikdə nəzərdə tutulan sənədləri Razılığa gələn Tərəflərdən birinin səlahiyyətli qurumuna təqdim edirlər.</w:t>
      </w:r>
    </w:p>
    <w:p w14:paraId="3831535E" w14:textId="77777777" w:rsidR="0085649A" w:rsidRPr="0090484F" w:rsidRDefault="0085649A" w:rsidP="0085649A">
      <w:pPr>
        <w:pStyle w:val="ListParagraph"/>
        <w:pBdr>
          <w:top w:val="nil"/>
          <w:left w:val="nil"/>
          <w:bottom w:val="nil"/>
          <w:right w:val="nil"/>
          <w:between w:val="nil"/>
          <w:bar w:val="nil"/>
        </w:pBdr>
        <w:tabs>
          <w:tab w:val="left" w:pos="360"/>
        </w:tabs>
        <w:spacing w:after="0" w:line="276" w:lineRule="auto"/>
        <w:ind w:left="360"/>
        <w:jc w:val="both"/>
        <w:rPr>
          <w:rFonts w:ascii="Arial" w:eastAsia="Arial" w:hAnsi="Arial" w:cs="Arial"/>
          <w:sz w:val="24"/>
          <w:szCs w:val="24"/>
          <w:u w:color="000000"/>
          <w:bdr w:val="nil"/>
          <w:lang w:val="az-Latn-AZ" w:eastAsia="ru-RU"/>
        </w:rPr>
      </w:pPr>
    </w:p>
    <w:p w14:paraId="57580740" w14:textId="77777777" w:rsidR="00FE358F" w:rsidRPr="0090484F" w:rsidRDefault="00FE358F" w:rsidP="00934333">
      <w:pPr>
        <w:pStyle w:val="ListParagraph"/>
        <w:numPr>
          <w:ilvl w:val="0"/>
          <w:numId w:val="9"/>
        </w:numPr>
        <w:pBdr>
          <w:top w:val="nil"/>
          <w:left w:val="nil"/>
          <w:bottom w:val="nil"/>
          <w:right w:val="nil"/>
          <w:between w:val="nil"/>
          <w:bar w:val="nil"/>
        </w:pBdr>
        <w:tabs>
          <w:tab w:val="left" w:pos="0"/>
          <w:tab w:val="left" w:pos="993"/>
        </w:tabs>
        <w:spacing w:after="0" w:line="276" w:lineRule="auto"/>
        <w:ind w:left="0" w:firstLine="709"/>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 xml:space="preserve">Razılığa gələn Tərəflərdən birinin digər Razılığa gələn Tərəfin ərazisinə pensiyaların ödənişini həyata keçirən səlahiyyətli qurumu </w:t>
      </w:r>
      <w:r w:rsidR="008E5E69" w:rsidRPr="0090484F">
        <w:rPr>
          <w:rFonts w:ascii="Arial" w:eastAsia="Arial" w:hAnsi="Arial" w:cs="Arial"/>
          <w:sz w:val="24"/>
          <w:szCs w:val="24"/>
          <w:u w:color="000000"/>
          <w:bdr w:val="nil"/>
          <w:lang w:val="az-Latn-AZ" w:eastAsia="ru-RU"/>
        </w:rPr>
        <w:t>pensiyaların</w:t>
      </w:r>
      <w:r w:rsidRPr="0090484F">
        <w:rPr>
          <w:rFonts w:ascii="Arial" w:eastAsia="Arial" w:hAnsi="Arial" w:cs="Arial"/>
          <w:sz w:val="24"/>
          <w:szCs w:val="24"/>
          <w:u w:color="000000"/>
          <w:bdr w:val="nil"/>
          <w:lang w:val="az-Latn-AZ" w:eastAsia="ru-RU"/>
        </w:rPr>
        <w:t xml:space="preserve"> köçürülməsi ilə bağlı xərcləri </w:t>
      </w:r>
      <w:r w:rsidR="009D011B" w:rsidRPr="0090484F">
        <w:rPr>
          <w:rFonts w:ascii="Arial" w:eastAsia="Arial" w:hAnsi="Arial" w:cs="Arial"/>
          <w:sz w:val="24"/>
          <w:szCs w:val="24"/>
          <w:u w:color="000000"/>
          <w:bdr w:val="nil"/>
          <w:lang w:val="az-Latn-AZ" w:eastAsia="ru-RU"/>
        </w:rPr>
        <w:t xml:space="preserve">özü </w:t>
      </w:r>
      <w:r w:rsidRPr="0090484F">
        <w:rPr>
          <w:rFonts w:ascii="Arial" w:eastAsia="Arial" w:hAnsi="Arial" w:cs="Arial"/>
          <w:sz w:val="24"/>
          <w:szCs w:val="24"/>
          <w:u w:color="000000"/>
          <w:bdr w:val="nil"/>
          <w:lang w:val="az-Latn-AZ" w:eastAsia="ru-RU"/>
        </w:rPr>
        <w:t>ödəyir.</w:t>
      </w:r>
    </w:p>
    <w:p w14:paraId="14F7857B" w14:textId="77777777" w:rsidR="005C7069" w:rsidRPr="0090484F" w:rsidRDefault="005C7069" w:rsidP="00FB7220">
      <w:pPr>
        <w:pBdr>
          <w:top w:val="nil"/>
          <w:left w:val="nil"/>
          <w:bottom w:val="nil"/>
          <w:right w:val="nil"/>
          <w:between w:val="nil"/>
          <w:bar w:val="nil"/>
        </w:pBdr>
        <w:spacing w:after="0" w:line="276" w:lineRule="auto"/>
        <w:jc w:val="center"/>
        <w:rPr>
          <w:rFonts w:ascii="Arial" w:eastAsia="Arial Unicode MS" w:hAnsi="Arial" w:cs="Arial"/>
          <w:b/>
          <w:bCs/>
          <w:sz w:val="24"/>
          <w:szCs w:val="24"/>
          <w:u w:color="000000"/>
          <w:bdr w:val="nil"/>
          <w:lang w:val="az-Latn-AZ" w:eastAsia="ru-RU"/>
        </w:rPr>
      </w:pPr>
    </w:p>
    <w:p w14:paraId="76C88BF5" w14:textId="11D37D9C" w:rsidR="00FB7220" w:rsidRPr="0090484F" w:rsidRDefault="00DB4FE6" w:rsidP="00FB7220">
      <w:pPr>
        <w:pBdr>
          <w:top w:val="nil"/>
          <w:left w:val="nil"/>
          <w:bottom w:val="nil"/>
          <w:right w:val="nil"/>
          <w:between w:val="nil"/>
          <w:bar w:val="nil"/>
        </w:pBdr>
        <w:spacing w:after="0" w:line="276" w:lineRule="auto"/>
        <w:jc w:val="center"/>
        <w:rPr>
          <w:rFonts w:ascii="Arial" w:eastAsia="Arial Unicode MS" w:hAnsi="Arial" w:cs="Arial"/>
          <w:b/>
          <w:bCs/>
          <w:sz w:val="24"/>
          <w:szCs w:val="24"/>
          <w:u w:color="000000"/>
          <w:bdr w:val="nil"/>
          <w:lang w:val="az-Latn-AZ" w:eastAsia="ru-RU"/>
        </w:rPr>
      </w:pPr>
      <w:r>
        <w:rPr>
          <w:rFonts w:ascii="Arial" w:eastAsia="Arial Unicode MS" w:hAnsi="Arial" w:cs="Arial"/>
          <w:b/>
          <w:bCs/>
          <w:sz w:val="24"/>
          <w:szCs w:val="24"/>
          <w:u w:color="000000"/>
          <w:bdr w:val="nil"/>
          <w:lang w:val="az-Latn-AZ" w:eastAsia="ru-RU"/>
        </w:rPr>
        <w:t xml:space="preserve"> </w:t>
      </w:r>
      <w:r w:rsidR="00FB7220" w:rsidRPr="0090484F">
        <w:rPr>
          <w:rFonts w:ascii="Arial" w:eastAsia="Arial Unicode MS" w:hAnsi="Arial" w:cs="Arial"/>
          <w:b/>
          <w:bCs/>
          <w:sz w:val="24"/>
          <w:szCs w:val="24"/>
          <w:u w:color="000000"/>
          <w:bdr w:val="nil"/>
          <w:lang w:val="az-Latn-AZ" w:eastAsia="ru-RU"/>
        </w:rPr>
        <w:t>Maddə 6</w:t>
      </w:r>
    </w:p>
    <w:p w14:paraId="06AE32C3" w14:textId="77777777" w:rsidR="00FB7220" w:rsidRPr="0090484F" w:rsidRDefault="00FB7220" w:rsidP="00FB7220">
      <w:pPr>
        <w:pBdr>
          <w:top w:val="nil"/>
          <w:left w:val="nil"/>
          <w:bottom w:val="nil"/>
          <w:right w:val="nil"/>
          <w:between w:val="nil"/>
          <w:bar w:val="nil"/>
        </w:pBdr>
        <w:spacing w:after="0" w:line="276" w:lineRule="auto"/>
        <w:jc w:val="center"/>
        <w:rPr>
          <w:rFonts w:ascii="Arial" w:eastAsia="Arial Unicode MS" w:hAnsi="Arial" w:cs="Arial"/>
          <w:b/>
          <w:bCs/>
          <w:sz w:val="24"/>
          <w:szCs w:val="24"/>
          <w:u w:color="000000"/>
          <w:bdr w:val="nil"/>
          <w:lang w:val="az-Latn-AZ" w:eastAsia="ru-RU"/>
        </w:rPr>
      </w:pPr>
      <w:r w:rsidRPr="0090484F">
        <w:rPr>
          <w:rFonts w:ascii="Arial" w:eastAsia="Arial Unicode MS" w:hAnsi="Arial" w:cs="Arial"/>
          <w:b/>
          <w:bCs/>
          <w:sz w:val="24"/>
          <w:szCs w:val="24"/>
          <w:u w:color="000000"/>
          <w:bdr w:val="nil"/>
          <w:lang w:val="az-Latn-AZ" w:eastAsia="ru-RU"/>
        </w:rPr>
        <w:t>Pensiyaların ödənilməsi</w:t>
      </w:r>
    </w:p>
    <w:p w14:paraId="63DE26F3" w14:textId="77777777" w:rsidR="00FB7220" w:rsidRPr="0090484F" w:rsidRDefault="00FB7220" w:rsidP="00FB7220">
      <w:pPr>
        <w:pStyle w:val="ListParagraph"/>
        <w:pBdr>
          <w:top w:val="nil"/>
          <w:left w:val="nil"/>
          <w:bottom w:val="nil"/>
          <w:right w:val="nil"/>
          <w:between w:val="nil"/>
          <w:bar w:val="nil"/>
        </w:pBdr>
        <w:tabs>
          <w:tab w:val="left" w:pos="360"/>
        </w:tabs>
        <w:spacing w:after="0" w:line="276" w:lineRule="auto"/>
        <w:ind w:left="360"/>
        <w:jc w:val="both"/>
        <w:rPr>
          <w:rFonts w:ascii="Arial" w:eastAsia="Arial" w:hAnsi="Arial" w:cs="Arial"/>
          <w:sz w:val="24"/>
          <w:szCs w:val="24"/>
          <w:u w:color="000000"/>
          <w:bdr w:val="nil"/>
          <w:lang w:val="az-Latn-AZ" w:eastAsia="ru-RU"/>
        </w:rPr>
      </w:pPr>
    </w:p>
    <w:p w14:paraId="5C891663" w14:textId="77777777" w:rsidR="00FB7220" w:rsidRPr="0090484F" w:rsidRDefault="00FB7220" w:rsidP="00BF0CA0">
      <w:pPr>
        <w:pStyle w:val="ListParagraph"/>
        <w:numPr>
          <w:ilvl w:val="0"/>
          <w:numId w:val="4"/>
        </w:numPr>
        <w:pBdr>
          <w:top w:val="nil"/>
          <w:left w:val="nil"/>
          <w:bottom w:val="nil"/>
          <w:right w:val="nil"/>
          <w:between w:val="nil"/>
          <w:bar w:val="nil"/>
        </w:pBdr>
        <w:tabs>
          <w:tab w:val="left" w:pos="0"/>
          <w:tab w:val="left" w:pos="993"/>
        </w:tabs>
        <w:spacing w:after="0" w:line="276" w:lineRule="auto"/>
        <w:ind w:left="0" w:firstLine="709"/>
        <w:jc w:val="both"/>
        <w:rPr>
          <w:rFonts w:ascii="Arial" w:eastAsia="Arial" w:hAnsi="Arial" w:cs="Arial"/>
          <w:sz w:val="24"/>
          <w:szCs w:val="24"/>
          <w:u w:color="000000"/>
          <w:bdr w:val="nil"/>
          <w:lang w:val="az-Latn-AZ" w:eastAsia="ru-RU"/>
        </w:rPr>
      </w:pPr>
      <w:bookmarkStart w:id="4" w:name="_Hlk76216533"/>
      <w:r w:rsidRPr="0090484F">
        <w:rPr>
          <w:rFonts w:ascii="Arial" w:eastAsia="Arial" w:hAnsi="Arial" w:cs="Arial"/>
          <w:sz w:val="24"/>
          <w:szCs w:val="24"/>
          <w:u w:color="000000"/>
          <w:bdr w:val="nil"/>
          <w:lang w:val="az-Latn-AZ" w:eastAsia="ru-RU"/>
        </w:rPr>
        <w:t xml:space="preserve">Pensiyanı alanın </w:t>
      </w:r>
      <w:bookmarkEnd w:id="4"/>
      <w:r w:rsidRPr="0090484F">
        <w:rPr>
          <w:rFonts w:ascii="Arial" w:eastAsia="Arial" w:hAnsi="Arial" w:cs="Arial"/>
          <w:sz w:val="24"/>
          <w:szCs w:val="24"/>
          <w:u w:color="000000"/>
          <w:bdr w:val="nil"/>
          <w:lang w:val="az-Latn-AZ" w:eastAsia="ru-RU"/>
        </w:rPr>
        <w:t xml:space="preserve">ərizəsinə əsasən təyin olunmuş pensiya onu təyin etmiş Razılığa gələn Tərəfin ərazisində ödənilə və ya bu Sazişin 11-ci maddəsinin 1-ci </w:t>
      </w:r>
      <w:r w:rsidR="007816FD" w:rsidRPr="0090484F">
        <w:rPr>
          <w:rFonts w:ascii="Arial" w:eastAsia="Arial" w:hAnsi="Arial" w:cs="Arial"/>
          <w:sz w:val="24"/>
          <w:szCs w:val="24"/>
          <w:u w:color="000000"/>
          <w:bdr w:val="nil"/>
          <w:lang w:val="az-Latn-AZ" w:eastAsia="ru-RU"/>
        </w:rPr>
        <w:t>hissəs</w:t>
      </w:r>
      <w:r w:rsidRPr="0090484F">
        <w:rPr>
          <w:rFonts w:ascii="Arial" w:eastAsia="Arial" w:hAnsi="Arial" w:cs="Arial"/>
          <w:sz w:val="24"/>
          <w:szCs w:val="24"/>
          <w:u w:color="000000"/>
          <w:bdr w:val="nil"/>
          <w:lang w:val="az-Latn-AZ" w:eastAsia="ru-RU"/>
        </w:rPr>
        <w:t>ində nəzərdə tutulmuş İnzibati Razılaşma</w:t>
      </w:r>
      <w:r w:rsidR="007816FD" w:rsidRPr="0090484F">
        <w:rPr>
          <w:rFonts w:ascii="Arial" w:eastAsia="Arial" w:hAnsi="Arial" w:cs="Arial"/>
          <w:sz w:val="24"/>
          <w:szCs w:val="24"/>
          <w:u w:color="000000"/>
          <w:bdr w:val="nil"/>
          <w:lang w:val="az-Latn-AZ" w:eastAsia="ru-RU"/>
        </w:rPr>
        <w:t xml:space="preserve"> ilə</w:t>
      </w:r>
      <w:r w:rsidRPr="0090484F">
        <w:rPr>
          <w:rFonts w:ascii="Arial" w:eastAsia="Arial" w:hAnsi="Arial" w:cs="Arial"/>
          <w:sz w:val="24"/>
          <w:szCs w:val="24"/>
          <w:u w:color="000000"/>
          <w:bdr w:val="nil"/>
          <w:lang w:val="az-Latn-AZ" w:eastAsia="ru-RU"/>
        </w:rPr>
        <w:t xml:space="preserve"> müəyyən olunmuş qaydada pensiyanı alanın yaşayış yeri olan digər Razılığa gələn Tərəfin ərazisinə köçürülə bilər. </w:t>
      </w:r>
    </w:p>
    <w:p w14:paraId="122CB334" w14:textId="77777777" w:rsidR="00FB7220" w:rsidRPr="0090484F" w:rsidRDefault="00FB7220" w:rsidP="00FB7220">
      <w:pPr>
        <w:pStyle w:val="ListParagraph"/>
        <w:pBdr>
          <w:top w:val="nil"/>
          <w:left w:val="nil"/>
          <w:bottom w:val="nil"/>
          <w:right w:val="nil"/>
          <w:between w:val="nil"/>
          <w:bar w:val="nil"/>
        </w:pBdr>
        <w:tabs>
          <w:tab w:val="left" w:pos="360"/>
        </w:tabs>
        <w:spacing w:after="0" w:line="276" w:lineRule="auto"/>
        <w:ind w:left="360"/>
        <w:jc w:val="both"/>
        <w:rPr>
          <w:rFonts w:ascii="Arial" w:eastAsia="Arial" w:hAnsi="Arial" w:cs="Arial"/>
          <w:sz w:val="24"/>
          <w:szCs w:val="24"/>
          <w:u w:color="000000"/>
          <w:bdr w:val="nil"/>
          <w:lang w:val="az-Latn-AZ" w:eastAsia="ru-RU"/>
        </w:rPr>
      </w:pPr>
    </w:p>
    <w:p w14:paraId="57E38032" w14:textId="77777777" w:rsidR="00FB7220" w:rsidRPr="0090484F" w:rsidRDefault="00FB7220" w:rsidP="00F01C5F">
      <w:pPr>
        <w:pStyle w:val="ListParagraph"/>
        <w:numPr>
          <w:ilvl w:val="0"/>
          <w:numId w:val="4"/>
        </w:numPr>
        <w:pBdr>
          <w:top w:val="nil"/>
          <w:left w:val="nil"/>
          <w:bottom w:val="nil"/>
          <w:right w:val="nil"/>
          <w:between w:val="nil"/>
          <w:bar w:val="nil"/>
        </w:pBdr>
        <w:tabs>
          <w:tab w:val="left" w:pos="0"/>
          <w:tab w:val="left" w:pos="993"/>
        </w:tabs>
        <w:spacing w:after="0" w:line="276" w:lineRule="auto"/>
        <w:ind w:left="0" w:firstLine="709"/>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 xml:space="preserve">Pensiyanı alanın üçüncü dövlətin ərazisində yaşadığı halda Razılığa gələn Tərəflərdən birinin qanunvericiliyinə uyğun təyin olunmuş pensiyanın ödənişi aşağıdakı qaydada həyata keçirilir: </w:t>
      </w:r>
    </w:p>
    <w:p w14:paraId="4DB9E1BE" w14:textId="77777777" w:rsidR="00FB7220" w:rsidRPr="0090484F" w:rsidRDefault="00FB7220" w:rsidP="00FB7220">
      <w:pPr>
        <w:pStyle w:val="ListParagraph"/>
        <w:pBdr>
          <w:top w:val="nil"/>
          <w:left w:val="nil"/>
          <w:bottom w:val="nil"/>
          <w:right w:val="nil"/>
          <w:between w:val="nil"/>
          <w:bar w:val="nil"/>
        </w:pBdr>
        <w:tabs>
          <w:tab w:val="left" w:pos="360"/>
        </w:tabs>
        <w:spacing w:after="0" w:line="276" w:lineRule="auto"/>
        <w:ind w:left="360"/>
        <w:jc w:val="both"/>
        <w:rPr>
          <w:rFonts w:ascii="Arial" w:eastAsia="Arial" w:hAnsi="Arial" w:cs="Arial"/>
          <w:sz w:val="24"/>
          <w:szCs w:val="24"/>
          <w:u w:color="000000"/>
          <w:bdr w:val="nil"/>
          <w:lang w:val="az-Latn-AZ" w:eastAsia="ru-RU"/>
        </w:rPr>
      </w:pPr>
    </w:p>
    <w:p w14:paraId="1F13DFA0" w14:textId="77777777" w:rsidR="00097168" w:rsidRDefault="00097168" w:rsidP="00F01C5F">
      <w:pPr>
        <w:pStyle w:val="ListParagraph"/>
        <w:pBdr>
          <w:top w:val="nil"/>
          <w:left w:val="nil"/>
          <w:bottom w:val="nil"/>
          <w:right w:val="nil"/>
          <w:between w:val="nil"/>
          <w:bar w:val="nil"/>
        </w:pBdr>
        <w:tabs>
          <w:tab w:val="left" w:pos="0"/>
        </w:tabs>
        <w:spacing w:after="0" w:line="276" w:lineRule="auto"/>
        <w:ind w:left="0" w:firstLine="709"/>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Serbiya Respublikasına münasibətdə - öz vətəndaşları üçün olan şərtlərlə</w:t>
      </w:r>
      <w:r>
        <w:rPr>
          <w:rFonts w:ascii="Arial" w:eastAsia="Arial" w:hAnsi="Arial" w:cs="Arial"/>
          <w:sz w:val="24"/>
          <w:szCs w:val="24"/>
          <w:u w:color="000000"/>
          <w:bdr w:val="nil"/>
          <w:lang w:val="az-Latn-AZ" w:eastAsia="ru-RU"/>
        </w:rPr>
        <w:t>;</w:t>
      </w:r>
      <w:r w:rsidR="00F01C5F" w:rsidRPr="0090484F">
        <w:rPr>
          <w:rFonts w:ascii="Arial" w:eastAsia="Arial" w:hAnsi="Arial" w:cs="Arial"/>
          <w:sz w:val="24"/>
          <w:szCs w:val="24"/>
          <w:u w:color="000000"/>
          <w:bdr w:val="nil"/>
          <w:lang w:val="az-Latn-AZ" w:eastAsia="ru-RU"/>
        </w:rPr>
        <w:tab/>
      </w:r>
    </w:p>
    <w:p w14:paraId="61723B4A" w14:textId="77777777" w:rsidR="00097168" w:rsidRDefault="00097168" w:rsidP="00F01C5F">
      <w:pPr>
        <w:pStyle w:val="ListParagraph"/>
        <w:pBdr>
          <w:top w:val="nil"/>
          <w:left w:val="nil"/>
          <w:bottom w:val="nil"/>
          <w:right w:val="nil"/>
          <w:between w:val="nil"/>
          <w:bar w:val="nil"/>
        </w:pBdr>
        <w:tabs>
          <w:tab w:val="left" w:pos="0"/>
        </w:tabs>
        <w:spacing w:after="0" w:line="276" w:lineRule="auto"/>
        <w:ind w:left="0" w:firstLine="709"/>
        <w:jc w:val="both"/>
        <w:rPr>
          <w:rFonts w:ascii="Arial" w:eastAsia="Arial" w:hAnsi="Arial" w:cs="Arial"/>
          <w:sz w:val="24"/>
          <w:szCs w:val="24"/>
          <w:u w:color="000000"/>
          <w:bdr w:val="nil"/>
          <w:lang w:val="az-Latn-AZ" w:eastAsia="ru-RU"/>
        </w:rPr>
      </w:pPr>
    </w:p>
    <w:p w14:paraId="51464C5B" w14:textId="7DE06FED" w:rsidR="00FB7220" w:rsidRDefault="00FB7220" w:rsidP="00097168">
      <w:pPr>
        <w:pStyle w:val="ListParagraph"/>
        <w:pBdr>
          <w:top w:val="nil"/>
          <w:left w:val="nil"/>
          <w:bottom w:val="nil"/>
          <w:right w:val="nil"/>
          <w:between w:val="nil"/>
          <w:bar w:val="nil"/>
        </w:pBdr>
        <w:tabs>
          <w:tab w:val="left" w:pos="0"/>
        </w:tabs>
        <w:spacing w:after="0" w:line="276" w:lineRule="auto"/>
        <w:ind w:left="0" w:firstLine="709"/>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Azərbaycan Respublikasına münasibətdə - pensiya alanın seçimi ilə öz ərazisində və ya Serbiya Respublikasının ərazisinə köçürülür</w:t>
      </w:r>
      <w:r w:rsidR="00097168">
        <w:rPr>
          <w:rFonts w:ascii="Arial" w:eastAsia="Arial" w:hAnsi="Arial" w:cs="Arial"/>
          <w:sz w:val="24"/>
          <w:szCs w:val="24"/>
          <w:u w:color="000000"/>
          <w:bdr w:val="nil"/>
          <w:lang w:val="az-Latn-AZ" w:eastAsia="ru-RU"/>
        </w:rPr>
        <w:t>.</w:t>
      </w:r>
    </w:p>
    <w:p w14:paraId="2632CF22" w14:textId="77777777" w:rsidR="00097168" w:rsidRPr="00097168" w:rsidRDefault="00097168" w:rsidP="00097168">
      <w:pPr>
        <w:pStyle w:val="ListParagraph"/>
        <w:pBdr>
          <w:top w:val="nil"/>
          <w:left w:val="nil"/>
          <w:bottom w:val="nil"/>
          <w:right w:val="nil"/>
          <w:between w:val="nil"/>
          <w:bar w:val="nil"/>
        </w:pBdr>
        <w:tabs>
          <w:tab w:val="left" w:pos="0"/>
        </w:tabs>
        <w:spacing w:after="0" w:line="276" w:lineRule="auto"/>
        <w:ind w:left="0" w:firstLine="709"/>
        <w:jc w:val="both"/>
        <w:rPr>
          <w:rFonts w:ascii="Arial" w:eastAsia="Arial" w:hAnsi="Arial" w:cs="Arial"/>
          <w:sz w:val="24"/>
          <w:szCs w:val="24"/>
          <w:u w:color="000000"/>
          <w:bdr w:val="nil"/>
          <w:lang w:val="az-Latn-AZ" w:eastAsia="ru-RU"/>
        </w:rPr>
      </w:pPr>
    </w:p>
    <w:p w14:paraId="10EC0DA9" w14:textId="77777777" w:rsidR="00FB7220" w:rsidRPr="0090484F" w:rsidRDefault="00FB7220" w:rsidP="00F01C5F">
      <w:pPr>
        <w:pStyle w:val="ListParagraph"/>
        <w:numPr>
          <w:ilvl w:val="0"/>
          <w:numId w:val="4"/>
        </w:numPr>
        <w:pBdr>
          <w:top w:val="nil"/>
          <w:left w:val="nil"/>
          <w:bottom w:val="nil"/>
          <w:right w:val="nil"/>
          <w:between w:val="nil"/>
          <w:bar w:val="nil"/>
        </w:pBdr>
        <w:tabs>
          <w:tab w:val="left" w:pos="0"/>
          <w:tab w:val="left" w:pos="993"/>
        </w:tabs>
        <w:spacing w:after="0" w:line="276" w:lineRule="auto"/>
        <w:ind w:left="0" w:firstLine="709"/>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Razılığa gələn Tərəf</w:t>
      </w:r>
      <w:r w:rsidR="005C7069" w:rsidRPr="0090484F">
        <w:rPr>
          <w:rFonts w:ascii="Arial" w:eastAsia="Arial" w:hAnsi="Arial" w:cs="Arial"/>
          <w:sz w:val="24"/>
          <w:szCs w:val="24"/>
          <w:u w:color="000000"/>
          <w:bdr w:val="nil"/>
          <w:lang w:val="az-Latn-AZ" w:eastAsia="ru-RU"/>
        </w:rPr>
        <w:t>lərdən</w:t>
      </w:r>
      <w:r w:rsidRPr="0090484F">
        <w:rPr>
          <w:rFonts w:ascii="Arial" w:eastAsia="Arial" w:hAnsi="Arial" w:cs="Arial"/>
          <w:sz w:val="24"/>
          <w:szCs w:val="24"/>
          <w:u w:color="000000"/>
          <w:bdr w:val="nil"/>
          <w:lang w:val="az-Latn-AZ" w:eastAsia="ru-RU"/>
        </w:rPr>
        <w:t xml:space="preserve"> </w:t>
      </w:r>
      <w:r w:rsidR="005C7069" w:rsidRPr="0090484F">
        <w:rPr>
          <w:rFonts w:ascii="Arial" w:eastAsia="Arial" w:hAnsi="Arial" w:cs="Arial"/>
          <w:sz w:val="24"/>
          <w:szCs w:val="24"/>
          <w:u w:color="000000"/>
          <w:bdr w:val="nil"/>
          <w:lang w:val="az-Latn-AZ" w:eastAsia="ru-RU"/>
        </w:rPr>
        <w:t xml:space="preserve">birinin </w:t>
      </w:r>
      <w:r w:rsidRPr="0090484F">
        <w:rPr>
          <w:rFonts w:ascii="Arial" w:eastAsia="Arial" w:hAnsi="Arial" w:cs="Arial"/>
          <w:sz w:val="24"/>
          <w:szCs w:val="24"/>
          <w:u w:color="000000"/>
          <w:bdr w:val="nil"/>
          <w:lang w:val="az-Latn-AZ" w:eastAsia="ru-RU"/>
        </w:rPr>
        <w:t xml:space="preserve">səlahiyyətli qurumu bu Sazişə uyğun olaraq pensiyaları digər Razılığa gələn Tərəfin ərazisində olan pensiya alanlara avro (EUR) və ya dollarla (USD) köçürür. </w:t>
      </w:r>
    </w:p>
    <w:p w14:paraId="4AD4D4A0" w14:textId="77777777" w:rsidR="00FB7220" w:rsidRPr="0090484F" w:rsidRDefault="00FB7220" w:rsidP="00FB7220">
      <w:pPr>
        <w:pStyle w:val="ListParagraph"/>
        <w:pBdr>
          <w:top w:val="nil"/>
          <w:left w:val="nil"/>
          <w:bottom w:val="nil"/>
          <w:right w:val="nil"/>
          <w:between w:val="nil"/>
          <w:bar w:val="nil"/>
        </w:pBdr>
        <w:tabs>
          <w:tab w:val="left" w:pos="360"/>
        </w:tabs>
        <w:spacing w:after="0" w:line="276" w:lineRule="auto"/>
        <w:ind w:left="360"/>
        <w:jc w:val="both"/>
        <w:rPr>
          <w:rFonts w:ascii="Arial" w:eastAsia="Arial" w:hAnsi="Arial" w:cs="Arial"/>
          <w:sz w:val="24"/>
          <w:szCs w:val="24"/>
          <w:u w:color="000000"/>
          <w:bdr w:val="nil"/>
          <w:lang w:val="az-Latn-AZ" w:eastAsia="ru-RU"/>
        </w:rPr>
      </w:pPr>
    </w:p>
    <w:p w14:paraId="61EDDBDC" w14:textId="173AB6FE" w:rsidR="00FB7220" w:rsidRPr="0090484F" w:rsidRDefault="00FB7220" w:rsidP="00FB7220">
      <w:pPr>
        <w:pStyle w:val="ListParagraph"/>
        <w:pBdr>
          <w:top w:val="nil"/>
          <w:left w:val="nil"/>
          <w:bottom w:val="nil"/>
          <w:right w:val="nil"/>
          <w:between w:val="nil"/>
          <w:bar w:val="nil"/>
        </w:pBdr>
        <w:tabs>
          <w:tab w:val="left" w:pos="360"/>
        </w:tabs>
        <w:spacing w:after="0" w:line="276" w:lineRule="auto"/>
        <w:ind w:left="360"/>
        <w:jc w:val="center"/>
        <w:rPr>
          <w:rFonts w:ascii="Arial" w:eastAsia="Arial" w:hAnsi="Arial" w:cs="Arial"/>
          <w:b/>
          <w:bCs/>
          <w:sz w:val="24"/>
          <w:szCs w:val="24"/>
          <w:u w:color="000000"/>
          <w:bdr w:val="nil"/>
          <w:lang w:val="az-Latn-AZ" w:eastAsia="ru-RU"/>
        </w:rPr>
      </w:pPr>
      <w:r w:rsidRPr="0090484F">
        <w:rPr>
          <w:rFonts w:ascii="Arial" w:eastAsia="Arial" w:hAnsi="Arial" w:cs="Arial"/>
          <w:b/>
          <w:bCs/>
          <w:sz w:val="24"/>
          <w:szCs w:val="24"/>
          <w:u w:color="000000"/>
          <w:bdr w:val="nil"/>
          <w:lang w:val="az-Latn-AZ" w:eastAsia="ru-RU"/>
        </w:rPr>
        <w:t>II Bölmə</w:t>
      </w:r>
    </w:p>
    <w:p w14:paraId="7D1869AD" w14:textId="77777777" w:rsidR="00FB7220" w:rsidRPr="0090484F" w:rsidRDefault="00FB7220" w:rsidP="00FB7220">
      <w:pPr>
        <w:pStyle w:val="ListParagraph"/>
        <w:pBdr>
          <w:top w:val="nil"/>
          <w:left w:val="nil"/>
          <w:bottom w:val="nil"/>
          <w:right w:val="nil"/>
          <w:between w:val="nil"/>
          <w:bar w:val="nil"/>
        </w:pBdr>
        <w:tabs>
          <w:tab w:val="left" w:pos="360"/>
        </w:tabs>
        <w:spacing w:after="0" w:line="276" w:lineRule="auto"/>
        <w:ind w:left="360"/>
        <w:jc w:val="center"/>
        <w:rPr>
          <w:rFonts w:ascii="Arial" w:eastAsia="Arial" w:hAnsi="Arial" w:cs="Arial"/>
          <w:b/>
          <w:bCs/>
          <w:sz w:val="24"/>
          <w:szCs w:val="24"/>
          <w:u w:color="000000"/>
          <w:bdr w:val="nil"/>
          <w:lang w:val="az-Latn-AZ" w:eastAsia="ru-RU"/>
        </w:rPr>
      </w:pPr>
      <w:r w:rsidRPr="0090484F">
        <w:rPr>
          <w:rFonts w:ascii="Arial" w:eastAsia="Arial" w:hAnsi="Arial" w:cs="Arial"/>
          <w:b/>
          <w:bCs/>
          <w:sz w:val="24"/>
          <w:szCs w:val="24"/>
          <w:u w:color="000000"/>
          <w:bdr w:val="nil"/>
          <w:lang w:val="az-Latn-AZ" w:eastAsia="ru-RU"/>
        </w:rPr>
        <w:t>Tətbiq olunan qanunvericilik</w:t>
      </w:r>
    </w:p>
    <w:p w14:paraId="2C9AFB20" w14:textId="77777777" w:rsidR="00FB7220" w:rsidRPr="0090484F" w:rsidRDefault="00FB7220" w:rsidP="00FB7220">
      <w:pPr>
        <w:pStyle w:val="ListParagraph"/>
        <w:pBdr>
          <w:top w:val="nil"/>
          <w:left w:val="nil"/>
          <w:bottom w:val="nil"/>
          <w:right w:val="nil"/>
          <w:between w:val="nil"/>
          <w:bar w:val="nil"/>
        </w:pBdr>
        <w:tabs>
          <w:tab w:val="left" w:pos="360"/>
        </w:tabs>
        <w:spacing w:after="0" w:line="276" w:lineRule="auto"/>
        <w:ind w:left="360"/>
        <w:jc w:val="center"/>
        <w:rPr>
          <w:rFonts w:ascii="Arial" w:eastAsia="Arial" w:hAnsi="Arial" w:cs="Arial"/>
          <w:b/>
          <w:bCs/>
          <w:sz w:val="24"/>
          <w:szCs w:val="24"/>
          <w:u w:color="000000"/>
          <w:bdr w:val="nil"/>
          <w:lang w:val="az-Latn-AZ" w:eastAsia="ru-RU"/>
        </w:rPr>
      </w:pPr>
    </w:p>
    <w:p w14:paraId="50A0B60B" w14:textId="77777777" w:rsidR="00FB7220" w:rsidRPr="0090484F" w:rsidRDefault="00FB7220" w:rsidP="00FB7220">
      <w:pPr>
        <w:pStyle w:val="ListParagraph"/>
        <w:pBdr>
          <w:top w:val="nil"/>
          <w:left w:val="nil"/>
          <w:bottom w:val="nil"/>
          <w:right w:val="nil"/>
          <w:between w:val="nil"/>
          <w:bar w:val="nil"/>
        </w:pBdr>
        <w:tabs>
          <w:tab w:val="left" w:pos="360"/>
        </w:tabs>
        <w:spacing w:after="0" w:line="276" w:lineRule="auto"/>
        <w:ind w:left="360"/>
        <w:jc w:val="center"/>
        <w:rPr>
          <w:rFonts w:ascii="Arial" w:eastAsia="Arial" w:hAnsi="Arial" w:cs="Arial"/>
          <w:b/>
          <w:bCs/>
          <w:sz w:val="24"/>
          <w:szCs w:val="24"/>
          <w:u w:color="000000"/>
          <w:bdr w:val="nil"/>
          <w:lang w:val="az-Latn-AZ" w:eastAsia="ru-RU"/>
        </w:rPr>
      </w:pPr>
      <w:bookmarkStart w:id="5" w:name="_Hlk76302959"/>
      <w:r w:rsidRPr="0090484F">
        <w:rPr>
          <w:rFonts w:ascii="Arial" w:eastAsia="Arial" w:hAnsi="Arial" w:cs="Arial"/>
          <w:b/>
          <w:bCs/>
          <w:sz w:val="24"/>
          <w:szCs w:val="24"/>
          <w:u w:color="000000"/>
          <w:bdr w:val="nil"/>
          <w:lang w:val="az-Latn-AZ" w:eastAsia="ru-RU"/>
        </w:rPr>
        <w:t>Maddə 7</w:t>
      </w:r>
    </w:p>
    <w:p w14:paraId="40749F69" w14:textId="77777777" w:rsidR="00FB7220" w:rsidRPr="0090484F" w:rsidRDefault="00FB7220" w:rsidP="00FB7220">
      <w:pPr>
        <w:pStyle w:val="ListParagraph"/>
        <w:pBdr>
          <w:top w:val="nil"/>
          <w:left w:val="nil"/>
          <w:bottom w:val="nil"/>
          <w:right w:val="nil"/>
          <w:between w:val="nil"/>
          <w:bar w:val="nil"/>
        </w:pBdr>
        <w:tabs>
          <w:tab w:val="left" w:pos="360"/>
        </w:tabs>
        <w:spacing w:after="0" w:line="276" w:lineRule="auto"/>
        <w:ind w:left="360"/>
        <w:jc w:val="center"/>
        <w:rPr>
          <w:rFonts w:ascii="Arial" w:eastAsia="Arial" w:hAnsi="Arial" w:cs="Arial"/>
          <w:b/>
          <w:bCs/>
          <w:sz w:val="24"/>
          <w:szCs w:val="24"/>
          <w:u w:color="000000"/>
          <w:bdr w:val="nil"/>
          <w:lang w:val="az-Latn-AZ" w:eastAsia="ru-RU"/>
        </w:rPr>
      </w:pPr>
      <w:r w:rsidRPr="0090484F">
        <w:rPr>
          <w:rFonts w:ascii="Arial" w:eastAsia="Arial" w:hAnsi="Arial" w:cs="Arial"/>
          <w:b/>
          <w:bCs/>
          <w:sz w:val="24"/>
          <w:szCs w:val="24"/>
          <w:u w:color="000000"/>
          <w:bdr w:val="nil"/>
          <w:lang w:val="az-Latn-AZ" w:eastAsia="ru-RU"/>
        </w:rPr>
        <w:t>Ümumi müddəalar</w:t>
      </w:r>
    </w:p>
    <w:bookmarkEnd w:id="5"/>
    <w:p w14:paraId="551449B2" w14:textId="77777777" w:rsidR="00FB7220" w:rsidRPr="0090484F" w:rsidRDefault="00FB7220" w:rsidP="00FB7220">
      <w:pPr>
        <w:pStyle w:val="ListParagraph"/>
        <w:pBdr>
          <w:top w:val="nil"/>
          <w:left w:val="nil"/>
          <w:bottom w:val="nil"/>
          <w:right w:val="nil"/>
          <w:between w:val="nil"/>
          <w:bar w:val="nil"/>
        </w:pBdr>
        <w:tabs>
          <w:tab w:val="left" w:pos="360"/>
        </w:tabs>
        <w:spacing w:after="0" w:line="276" w:lineRule="auto"/>
        <w:ind w:left="360"/>
        <w:jc w:val="center"/>
        <w:rPr>
          <w:rFonts w:ascii="Arial" w:eastAsia="Arial" w:hAnsi="Arial" w:cs="Arial"/>
          <w:b/>
          <w:bCs/>
          <w:sz w:val="24"/>
          <w:szCs w:val="24"/>
          <w:u w:color="000000"/>
          <w:bdr w:val="nil"/>
          <w:lang w:val="az-Latn-AZ" w:eastAsia="ru-RU"/>
        </w:rPr>
      </w:pPr>
    </w:p>
    <w:p w14:paraId="065C279B" w14:textId="77777777" w:rsidR="00FB7220" w:rsidRPr="0090484F" w:rsidRDefault="00FB7220" w:rsidP="007816FD">
      <w:pPr>
        <w:pBdr>
          <w:top w:val="nil"/>
          <w:left w:val="nil"/>
          <w:bottom w:val="nil"/>
          <w:right w:val="nil"/>
          <w:between w:val="nil"/>
          <w:bar w:val="nil"/>
        </w:pBdr>
        <w:tabs>
          <w:tab w:val="left" w:pos="360"/>
        </w:tabs>
        <w:spacing w:after="0" w:line="276" w:lineRule="auto"/>
        <w:ind w:firstLine="709"/>
        <w:jc w:val="both"/>
        <w:rPr>
          <w:rFonts w:ascii="Arial" w:eastAsia="Arial" w:hAnsi="Arial" w:cs="Arial"/>
          <w:sz w:val="24"/>
          <w:szCs w:val="24"/>
          <w:u w:color="000000"/>
          <w:bdr w:val="nil"/>
          <w:lang w:val="az-Latn-AZ" w:eastAsia="ru-RU"/>
        </w:rPr>
      </w:pPr>
      <w:bookmarkStart w:id="6" w:name="_Hlk81295604"/>
      <w:r w:rsidRPr="0090484F">
        <w:rPr>
          <w:rFonts w:ascii="Arial" w:eastAsia="Arial" w:hAnsi="Arial" w:cs="Arial"/>
          <w:sz w:val="24"/>
          <w:szCs w:val="24"/>
          <w:u w:color="000000"/>
          <w:bdr w:val="nil"/>
          <w:lang w:val="az-Latn-AZ" w:eastAsia="ru-RU"/>
        </w:rPr>
        <w:t xml:space="preserve">Bu Sazişdə başqa hal nəzərdə </w:t>
      </w:r>
      <w:proofErr w:type="spellStart"/>
      <w:r w:rsidRPr="0090484F">
        <w:rPr>
          <w:rFonts w:ascii="Arial" w:eastAsia="Arial" w:hAnsi="Arial" w:cs="Arial"/>
          <w:sz w:val="24"/>
          <w:szCs w:val="24"/>
          <w:u w:color="000000"/>
          <w:bdr w:val="nil"/>
          <w:lang w:val="az-Latn-AZ" w:eastAsia="ru-RU"/>
        </w:rPr>
        <w:t>tutulmayıbsa</w:t>
      </w:r>
      <w:proofErr w:type="spellEnd"/>
      <w:r w:rsidRPr="0090484F">
        <w:rPr>
          <w:rFonts w:ascii="Arial" w:eastAsia="Arial" w:hAnsi="Arial" w:cs="Arial"/>
          <w:sz w:val="24"/>
          <w:szCs w:val="24"/>
          <w:u w:color="000000"/>
          <w:bdr w:val="nil"/>
          <w:lang w:val="az-Latn-AZ" w:eastAsia="ru-RU"/>
        </w:rPr>
        <w:t xml:space="preserve">, bu Sazişin tətbiq edildiyi </w:t>
      </w:r>
      <w:proofErr w:type="spellStart"/>
      <w:r w:rsidRPr="0090484F">
        <w:rPr>
          <w:rFonts w:ascii="Arial" w:eastAsia="Arial" w:hAnsi="Arial" w:cs="Arial"/>
          <w:sz w:val="24"/>
          <w:szCs w:val="24"/>
          <w:u w:color="000000"/>
          <w:bdr w:val="nil"/>
          <w:lang w:val="az-Latn-AZ" w:eastAsia="ru-RU"/>
        </w:rPr>
        <w:t>sığortaolunanlar</w:t>
      </w:r>
      <w:proofErr w:type="spellEnd"/>
      <w:r w:rsidRPr="0090484F">
        <w:rPr>
          <w:rFonts w:ascii="Arial" w:eastAsia="Arial" w:hAnsi="Arial" w:cs="Arial"/>
          <w:sz w:val="24"/>
          <w:szCs w:val="24"/>
          <w:u w:color="000000"/>
          <w:bdr w:val="nil"/>
          <w:lang w:val="az-Latn-AZ" w:eastAsia="ru-RU"/>
        </w:rPr>
        <w:t xml:space="preserve"> yalnız ərazisində əmək müqaviləsi əsasında məşğul və ya </w:t>
      </w:r>
      <w:proofErr w:type="spellStart"/>
      <w:r w:rsidRPr="0090484F">
        <w:rPr>
          <w:rFonts w:ascii="Arial" w:eastAsia="Arial" w:hAnsi="Arial" w:cs="Arial"/>
          <w:sz w:val="24"/>
          <w:szCs w:val="24"/>
          <w:u w:color="000000"/>
          <w:bdr w:val="nil"/>
          <w:lang w:val="az-Latn-AZ" w:eastAsia="ru-RU"/>
        </w:rPr>
        <w:t>özünüməşğul</w:t>
      </w:r>
      <w:proofErr w:type="spellEnd"/>
      <w:r w:rsidRPr="0090484F">
        <w:rPr>
          <w:rFonts w:ascii="Arial" w:eastAsia="Arial" w:hAnsi="Arial" w:cs="Arial"/>
          <w:sz w:val="24"/>
          <w:szCs w:val="24"/>
          <w:u w:color="000000"/>
          <w:bdr w:val="nil"/>
          <w:lang w:val="az-Latn-AZ" w:eastAsia="ru-RU"/>
        </w:rPr>
        <w:t xml:space="preserve"> olduqları Razılığa gələn Tərəfin qanunvericiliyin</w:t>
      </w:r>
      <w:r w:rsidR="007816FD" w:rsidRPr="0090484F">
        <w:rPr>
          <w:rFonts w:ascii="Arial" w:eastAsia="Arial" w:hAnsi="Arial" w:cs="Arial"/>
          <w:sz w:val="24"/>
          <w:szCs w:val="24"/>
          <w:u w:color="000000"/>
          <w:bdr w:val="nil"/>
          <w:lang w:val="az-Latn-AZ" w:eastAsia="ru-RU"/>
        </w:rPr>
        <w:t>in</w:t>
      </w:r>
      <w:r w:rsidRPr="0090484F">
        <w:rPr>
          <w:rFonts w:ascii="Arial" w:eastAsia="Arial" w:hAnsi="Arial" w:cs="Arial"/>
          <w:sz w:val="24"/>
          <w:szCs w:val="24"/>
          <w:u w:color="000000"/>
          <w:bdr w:val="nil"/>
          <w:lang w:val="az-Latn-AZ" w:eastAsia="ru-RU"/>
        </w:rPr>
        <w:t xml:space="preserve"> təsir dairəsinə düşürlər. </w:t>
      </w:r>
      <w:bookmarkEnd w:id="6"/>
    </w:p>
    <w:p w14:paraId="1868150A" w14:textId="77777777" w:rsidR="00FB7220" w:rsidRPr="0090484F" w:rsidRDefault="00FB7220" w:rsidP="00FB7220">
      <w:pPr>
        <w:pStyle w:val="ListParagraph"/>
        <w:pBdr>
          <w:top w:val="nil"/>
          <w:left w:val="nil"/>
          <w:bottom w:val="nil"/>
          <w:right w:val="nil"/>
          <w:between w:val="nil"/>
          <w:bar w:val="nil"/>
        </w:pBdr>
        <w:tabs>
          <w:tab w:val="left" w:pos="360"/>
        </w:tabs>
        <w:spacing w:after="0" w:line="276" w:lineRule="auto"/>
        <w:ind w:left="360"/>
        <w:jc w:val="center"/>
        <w:rPr>
          <w:rFonts w:ascii="Arial" w:eastAsia="Arial" w:hAnsi="Arial" w:cs="Arial"/>
          <w:sz w:val="24"/>
          <w:szCs w:val="24"/>
          <w:u w:color="000000"/>
          <w:bdr w:val="nil"/>
          <w:lang w:val="az-Latn-AZ" w:eastAsia="ru-RU"/>
        </w:rPr>
      </w:pPr>
    </w:p>
    <w:p w14:paraId="6BFBEF28" w14:textId="77777777" w:rsidR="00FB7220" w:rsidRPr="0090484F" w:rsidRDefault="00FB7220" w:rsidP="00FB7220">
      <w:pPr>
        <w:pStyle w:val="ListParagraph"/>
        <w:pBdr>
          <w:top w:val="nil"/>
          <w:left w:val="nil"/>
          <w:bottom w:val="nil"/>
          <w:right w:val="nil"/>
          <w:between w:val="nil"/>
          <w:bar w:val="nil"/>
        </w:pBdr>
        <w:tabs>
          <w:tab w:val="left" w:pos="360"/>
        </w:tabs>
        <w:spacing w:after="0" w:line="276" w:lineRule="auto"/>
        <w:ind w:left="360"/>
        <w:jc w:val="center"/>
        <w:rPr>
          <w:rFonts w:ascii="Arial" w:eastAsia="Arial" w:hAnsi="Arial" w:cs="Arial"/>
          <w:b/>
          <w:bCs/>
          <w:sz w:val="24"/>
          <w:szCs w:val="24"/>
          <w:u w:color="000000"/>
          <w:bdr w:val="nil"/>
          <w:lang w:val="az-Latn-AZ" w:eastAsia="ru-RU"/>
        </w:rPr>
      </w:pPr>
      <w:r w:rsidRPr="0090484F">
        <w:rPr>
          <w:rFonts w:ascii="Arial" w:eastAsia="Arial" w:hAnsi="Arial" w:cs="Arial"/>
          <w:b/>
          <w:bCs/>
          <w:sz w:val="24"/>
          <w:szCs w:val="24"/>
          <w:u w:color="000000"/>
          <w:bdr w:val="nil"/>
          <w:lang w:val="az-Latn-AZ" w:eastAsia="ru-RU"/>
        </w:rPr>
        <w:t>Maddə 8</w:t>
      </w:r>
    </w:p>
    <w:p w14:paraId="3B12B928" w14:textId="77777777" w:rsidR="00FB7220" w:rsidRPr="0090484F" w:rsidRDefault="00FB7220" w:rsidP="00FB7220">
      <w:pPr>
        <w:pStyle w:val="ListParagraph"/>
        <w:pBdr>
          <w:top w:val="nil"/>
          <w:left w:val="nil"/>
          <w:bottom w:val="nil"/>
          <w:right w:val="nil"/>
          <w:between w:val="nil"/>
          <w:bar w:val="nil"/>
        </w:pBdr>
        <w:tabs>
          <w:tab w:val="left" w:pos="360"/>
        </w:tabs>
        <w:spacing w:after="0" w:line="276" w:lineRule="auto"/>
        <w:ind w:left="360"/>
        <w:jc w:val="center"/>
        <w:rPr>
          <w:rFonts w:ascii="Arial" w:eastAsia="Arial" w:hAnsi="Arial" w:cs="Arial"/>
          <w:b/>
          <w:bCs/>
          <w:sz w:val="24"/>
          <w:szCs w:val="24"/>
          <w:u w:color="000000"/>
          <w:bdr w:val="nil"/>
          <w:lang w:val="az-Latn-AZ" w:eastAsia="ru-RU"/>
        </w:rPr>
      </w:pPr>
      <w:r w:rsidRPr="0090484F">
        <w:rPr>
          <w:rFonts w:ascii="Arial" w:eastAsia="Arial" w:hAnsi="Arial" w:cs="Arial"/>
          <w:b/>
          <w:bCs/>
          <w:sz w:val="24"/>
          <w:szCs w:val="24"/>
          <w:u w:color="000000"/>
          <w:bdr w:val="nil"/>
          <w:lang w:val="az-Latn-AZ" w:eastAsia="ru-RU"/>
        </w:rPr>
        <w:t>Xüsusi müddəalar</w:t>
      </w:r>
    </w:p>
    <w:p w14:paraId="58561576" w14:textId="77777777" w:rsidR="00FB7220" w:rsidRPr="0090484F" w:rsidRDefault="00FB7220" w:rsidP="00FB7220">
      <w:pPr>
        <w:pStyle w:val="ListParagraph"/>
        <w:pBdr>
          <w:top w:val="nil"/>
          <w:left w:val="nil"/>
          <w:bottom w:val="nil"/>
          <w:right w:val="nil"/>
          <w:between w:val="nil"/>
          <w:bar w:val="nil"/>
        </w:pBdr>
        <w:tabs>
          <w:tab w:val="left" w:pos="360"/>
        </w:tabs>
        <w:spacing w:after="0" w:line="276" w:lineRule="auto"/>
        <w:ind w:left="360"/>
        <w:jc w:val="center"/>
        <w:rPr>
          <w:rFonts w:ascii="Arial" w:eastAsia="Arial" w:hAnsi="Arial" w:cs="Arial"/>
          <w:sz w:val="24"/>
          <w:szCs w:val="24"/>
          <w:u w:color="000000"/>
          <w:bdr w:val="nil"/>
          <w:lang w:val="az-Latn-AZ" w:eastAsia="ru-RU"/>
        </w:rPr>
      </w:pPr>
    </w:p>
    <w:p w14:paraId="79823937" w14:textId="74C7F9A8" w:rsidR="00A76743" w:rsidRDefault="00FB7220" w:rsidP="00EC63B6">
      <w:pPr>
        <w:pStyle w:val="ListParagraph"/>
        <w:numPr>
          <w:ilvl w:val="0"/>
          <w:numId w:val="5"/>
        </w:numPr>
        <w:pBdr>
          <w:top w:val="nil"/>
          <w:left w:val="nil"/>
          <w:bottom w:val="nil"/>
          <w:right w:val="nil"/>
          <w:between w:val="nil"/>
          <w:bar w:val="nil"/>
        </w:pBdr>
        <w:tabs>
          <w:tab w:val="left" w:pos="0"/>
          <w:tab w:val="left" w:pos="993"/>
        </w:tabs>
        <w:spacing w:after="0" w:line="276" w:lineRule="auto"/>
        <w:ind w:left="0" w:firstLine="709"/>
        <w:jc w:val="both"/>
        <w:rPr>
          <w:rFonts w:ascii="Arial" w:eastAsia="Arial" w:hAnsi="Arial" w:cs="Arial"/>
          <w:sz w:val="24"/>
          <w:szCs w:val="24"/>
          <w:u w:color="000000"/>
          <w:bdr w:val="nil"/>
          <w:lang w:val="az-Latn-AZ" w:eastAsia="ru-RU"/>
        </w:rPr>
      </w:pPr>
      <w:bookmarkStart w:id="7" w:name="_Hlk81295864"/>
      <w:r w:rsidRPr="0090484F">
        <w:rPr>
          <w:rFonts w:ascii="Arial" w:eastAsia="Arial" w:hAnsi="Arial" w:cs="Arial"/>
          <w:sz w:val="24"/>
          <w:szCs w:val="24"/>
          <w:u w:color="000000"/>
          <w:bdr w:val="nil"/>
          <w:lang w:val="az-Latn-AZ" w:eastAsia="ru-RU"/>
        </w:rPr>
        <w:t xml:space="preserve">Eyni zamanda hər iki Razılığa gələn Tərəfin ərazisində əmək müqaviləsi əsasında məşğul və ya </w:t>
      </w:r>
      <w:proofErr w:type="spellStart"/>
      <w:r w:rsidRPr="0090484F">
        <w:rPr>
          <w:rFonts w:ascii="Arial" w:eastAsia="Arial" w:hAnsi="Arial" w:cs="Arial"/>
          <w:sz w:val="24"/>
          <w:szCs w:val="24"/>
          <w:u w:color="000000"/>
          <w:bdr w:val="nil"/>
          <w:lang w:val="az-Latn-AZ" w:eastAsia="ru-RU"/>
        </w:rPr>
        <w:t>özünüməşğul</w:t>
      </w:r>
      <w:proofErr w:type="spellEnd"/>
      <w:r w:rsidRPr="0090484F">
        <w:rPr>
          <w:rFonts w:ascii="Arial" w:eastAsia="Arial" w:hAnsi="Arial" w:cs="Arial"/>
          <w:sz w:val="24"/>
          <w:szCs w:val="24"/>
          <w:u w:color="000000"/>
          <w:bdr w:val="nil"/>
          <w:lang w:val="az-Latn-AZ" w:eastAsia="ru-RU"/>
        </w:rPr>
        <w:t xml:space="preserve"> olan </w:t>
      </w:r>
      <w:proofErr w:type="spellStart"/>
      <w:r w:rsidRPr="0090484F">
        <w:rPr>
          <w:rFonts w:ascii="Arial" w:eastAsia="Arial" w:hAnsi="Arial" w:cs="Arial"/>
          <w:sz w:val="24"/>
          <w:szCs w:val="24"/>
          <w:u w:color="000000"/>
          <w:bdr w:val="nil"/>
          <w:lang w:val="az-Latn-AZ" w:eastAsia="ru-RU"/>
        </w:rPr>
        <w:t>sığortaolunanlara</w:t>
      </w:r>
      <w:proofErr w:type="spellEnd"/>
      <w:r w:rsidRPr="0090484F">
        <w:rPr>
          <w:rFonts w:ascii="Arial" w:eastAsia="Arial" w:hAnsi="Arial" w:cs="Arial"/>
          <w:sz w:val="24"/>
          <w:szCs w:val="24"/>
          <w:u w:color="000000"/>
          <w:bdr w:val="nil"/>
          <w:lang w:val="az-Latn-AZ" w:eastAsia="ru-RU"/>
        </w:rPr>
        <w:t xml:space="preserve"> ərazisində yaşayış yeri olan Razılığa gələn Tərəfin qanunvericiliyi şamil olunur</w:t>
      </w:r>
      <w:bookmarkEnd w:id="7"/>
      <w:r w:rsidRPr="0090484F">
        <w:rPr>
          <w:rFonts w:ascii="Arial" w:eastAsia="Arial" w:hAnsi="Arial" w:cs="Arial"/>
          <w:sz w:val="24"/>
          <w:szCs w:val="24"/>
          <w:u w:color="000000"/>
          <w:bdr w:val="nil"/>
          <w:lang w:val="az-Latn-AZ" w:eastAsia="ru-RU"/>
        </w:rPr>
        <w:t>.</w:t>
      </w:r>
    </w:p>
    <w:p w14:paraId="36C19187" w14:textId="77777777" w:rsidR="00A76743" w:rsidRDefault="00A76743">
      <w:pPr>
        <w:rPr>
          <w:rFonts w:ascii="Arial" w:eastAsia="Arial" w:hAnsi="Arial" w:cs="Arial"/>
          <w:sz w:val="24"/>
          <w:szCs w:val="24"/>
          <w:u w:color="000000"/>
          <w:bdr w:val="nil"/>
          <w:lang w:val="az-Latn-AZ" w:eastAsia="ru-RU"/>
        </w:rPr>
      </w:pPr>
      <w:r>
        <w:rPr>
          <w:rFonts w:ascii="Arial" w:eastAsia="Arial" w:hAnsi="Arial" w:cs="Arial"/>
          <w:sz w:val="24"/>
          <w:szCs w:val="24"/>
          <w:u w:color="000000"/>
          <w:bdr w:val="nil"/>
          <w:lang w:val="az-Latn-AZ" w:eastAsia="ru-RU"/>
        </w:rPr>
        <w:br w:type="page"/>
      </w:r>
    </w:p>
    <w:p w14:paraId="4F72738E" w14:textId="77777777" w:rsidR="00FB7220" w:rsidRPr="0090484F" w:rsidRDefault="00FB7220" w:rsidP="00A76743">
      <w:pPr>
        <w:pStyle w:val="ListParagraph"/>
        <w:pBdr>
          <w:top w:val="nil"/>
          <w:left w:val="nil"/>
          <w:bottom w:val="nil"/>
          <w:right w:val="nil"/>
          <w:between w:val="nil"/>
          <w:bar w:val="nil"/>
        </w:pBdr>
        <w:tabs>
          <w:tab w:val="left" w:pos="0"/>
          <w:tab w:val="left" w:pos="993"/>
        </w:tabs>
        <w:spacing w:after="0" w:line="276" w:lineRule="auto"/>
        <w:ind w:left="709"/>
        <w:jc w:val="both"/>
        <w:rPr>
          <w:rFonts w:ascii="Arial" w:eastAsia="Arial" w:hAnsi="Arial" w:cs="Arial"/>
          <w:sz w:val="24"/>
          <w:szCs w:val="24"/>
          <w:u w:color="000000"/>
          <w:bdr w:val="nil"/>
          <w:lang w:val="az-Latn-AZ" w:eastAsia="ru-RU"/>
        </w:rPr>
      </w:pPr>
    </w:p>
    <w:p w14:paraId="13D9DBA9" w14:textId="77777777" w:rsidR="00FB7220" w:rsidRPr="0090484F" w:rsidRDefault="00FB7220" w:rsidP="00FB7220">
      <w:pPr>
        <w:pStyle w:val="ListParagraph"/>
        <w:pBdr>
          <w:top w:val="nil"/>
          <w:left w:val="nil"/>
          <w:bottom w:val="nil"/>
          <w:right w:val="nil"/>
          <w:between w:val="nil"/>
          <w:bar w:val="nil"/>
        </w:pBdr>
        <w:spacing w:after="0" w:line="276" w:lineRule="auto"/>
        <w:jc w:val="both"/>
        <w:rPr>
          <w:rFonts w:ascii="Arial" w:eastAsia="Arial" w:hAnsi="Arial" w:cs="Arial"/>
          <w:sz w:val="24"/>
          <w:szCs w:val="24"/>
          <w:u w:color="000000"/>
          <w:bdr w:val="nil"/>
          <w:lang w:val="az-Latn-AZ" w:eastAsia="ru-RU"/>
        </w:rPr>
      </w:pPr>
    </w:p>
    <w:p w14:paraId="27CC8C6E" w14:textId="77777777" w:rsidR="00FB7220" w:rsidRPr="0090484F" w:rsidRDefault="00FB7220" w:rsidP="00EC63B6">
      <w:pPr>
        <w:pStyle w:val="ListParagraph"/>
        <w:numPr>
          <w:ilvl w:val="0"/>
          <w:numId w:val="5"/>
        </w:numPr>
        <w:pBdr>
          <w:top w:val="nil"/>
          <w:left w:val="nil"/>
          <w:bottom w:val="nil"/>
          <w:right w:val="nil"/>
          <w:between w:val="nil"/>
          <w:bar w:val="nil"/>
        </w:pBdr>
        <w:tabs>
          <w:tab w:val="left" w:pos="0"/>
          <w:tab w:val="left" w:pos="993"/>
        </w:tabs>
        <w:spacing w:after="0" w:line="276" w:lineRule="auto"/>
        <w:ind w:left="0" w:firstLine="709"/>
        <w:jc w:val="both"/>
        <w:rPr>
          <w:rFonts w:ascii="Arial" w:eastAsia="Arial" w:hAnsi="Arial" w:cs="Arial"/>
          <w:sz w:val="24"/>
          <w:szCs w:val="24"/>
          <w:u w:color="000000"/>
          <w:bdr w:val="nil"/>
          <w:lang w:val="az-Latn-AZ" w:eastAsia="ru-RU"/>
        </w:rPr>
      </w:pPr>
      <w:bookmarkStart w:id="8" w:name="_Hlk81296389"/>
      <w:r w:rsidRPr="0090484F">
        <w:rPr>
          <w:rFonts w:ascii="Arial" w:eastAsia="Arial" w:hAnsi="Arial" w:cs="Arial"/>
          <w:sz w:val="24"/>
          <w:szCs w:val="24"/>
          <w:u w:color="000000"/>
          <w:bdr w:val="nil"/>
          <w:lang w:val="az-Latn-AZ" w:eastAsia="ru-RU"/>
        </w:rPr>
        <w:t>Razılığa gələn Tərəf</w:t>
      </w:r>
      <w:r w:rsidR="00745D00" w:rsidRPr="0090484F">
        <w:rPr>
          <w:rFonts w:ascii="Arial" w:eastAsia="Arial" w:hAnsi="Arial" w:cs="Arial"/>
          <w:sz w:val="24"/>
          <w:szCs w:val="24"/>
          <w:u w:color="000000"/>
          <w:bdr w:val="nil"/>
          <w:lang w:val="az-Latn-AZ" w:eastAsia="ru-RU"/>
        </w:rPr>
        <w:t>l</w:t>
      </w:r>
      <w:r w:rsidR="005C7069" w:rsidRPr="0090484F">
        <w:rPr>
          <w:rFonts w:ascii="Arial" w:eastAsia="Arial" w:hAnsi="Arial" w:cs="Arial"/>
          <w:sz w:val="24"/>
          <w:szCs w:val="24"/>
          <w:u w:color="000000"/>
          <w:bdr w:val="nil"/>
          <w:lang w:val="az-Latn-AZ" w:eastAsia="ru-RU"/>
        </w:rPr>
        <w:t>ərdən</w:t>
      </w:r>
      <w:r w:rsidR="00F40537" w:rsidRPr="0090484F">
        <w:rPr>
          <w:rFonts w:ascii="Arial" w:eastAsia="Arial" w:hAnsi="Arial" w:cs="Arial"/>
          <w:sz w:val="24"/>
          <w:szCs w:val="24"/>
          <w:u w:color="000000"/>
          <w:bdr w:val="nil"/>
          <w:lang w:val="az-Latn-AZ" w:eastAsia="ru-RU"/>
        </w:rPr>
        <w:t xml:space="preserve"> birinin</w:t>
      </w:r>
      <w:r w:rsidRPr="0090484F">
        <w:rPr>
          <w:rFonts w:ascii="Arial" w:eastAsia="Arial" w:hAnsi="Arial" w:cs="Arial"/>
          <w:sz w:val="24"/>
          <w:szCs w:val="24"/>
          <w:u w:color="000000"/>
          <w:bdr w:val="nil"/>
          <w:lang w:val="az-Latn-AZ" w:eastAsia="ru-RU"/>
        </w:rPr>
        <w:t xml:space="preserve"> ərazisində əmək müqaviləsi əsasında məşğul, digər Razılığa gələn Tərəfin ərazisində isə </w:t>
      </w:r>
      <w:proofErr w:type="spellStart"/>
      <w:r w:rsidRPr="0090484F">
        <w:rPr>
          <w:rFonts w:ascii="Arial" w:eastAsia="Arial" w:hAnsi="Arial" w:cs="Arial"/>
          <w:sz w:val="24"/>
          <w:szCs w:val="24"/>
          <w:u w:color="000000"/>
          <w:bdr w:val="nil"/>
          <w:lang w:val="az-Latn-AZ" w:eastAsia="ru-RU"/>
        </w:rPr>
        <w:t>özünüməşğul</w:t>
      </w:r>
      <w:proofErr w:type="spellEnd"/>
      <w:r w:rsidRPr="0090484F">
        <w:rPr>
          <w:rFonts w:ascii="Arial" w:eastAsia="Arial" w:hAnsi="Arial" w:cs="Arial"/>
          <w:sz w:val="24"/>
          <w:szCs w:val="24"/>
          <w:u w:color="000000"/>
          <w:bdr w:val="nil"/>
          <w:lang w:val="az-Latn-AZ" w:eastAsia="ru-RU"/>
        </w:rPr>
        <w:t xml:space="preserve"> olan </w:t>
      </w:r>
      <w:proofErr w:type="spellStart"/>
      <w:r w:rsidRPr="0090484F">
        <w:rPr>
          <w:rFonts w:ascii="Arial" w:eastAsia="Arial" w:hAnsi="Arial" w:cs="Arial"/>
          <w:sz w:val="24"/>
          <w:szCs w:val="24"/>
          <w:u w:color="000000"/>
          <w:bdr w:val="nil"/>
          <w:lang w:val="az-Latn-AZ" w:eastAsia="ru-RU"/>
        </w:rPr>
        <w:t>sığortaolunanlara</w:t>
      </w:r>
      <w:proofErr w:type="spellEnd"/>
      <w:r w:rsidRPr="0090484F">
        <w:rPr>
          <w:rFonts w:ascii="Arial" w:eastAsia="Arial" w:hAnsi="Arial" w:cs="Arial"/>
          <w:sz w:val="24"/>
          <w:szCs w:val="24"/>
          <w:u w:color="000000"/>
          <w:bdr w:val="nil"/>
          <w:lang w:val="az-Latn-AZ" w:eastAsia="ru-RU"/>
        </w:rPr>
        <w:t xml:space="preserve"> ərazisində əmək fəaliyyəti ilə məşğul olduqları Razılığa gələn Tərəfin qanunvericiliyi şamil olunur</w:t>
      </w:r>
      <w:bookmarkEnd w:id="8"/>
      <w:r w:rsidRPr="0090484F">
        <w:rPr>
          <w:rFonts w:ascii="Arial" w:eastAsia="Arial" w:hAnsi="Arial" w:cs="Arial"/>
          <w:sz w:val="24"/>
          <w:szCs w:val="24"/>
          <w:u w:color="000000"/>
          <w:bdr w:val="nil"/>
          <w:lang w:val="az-Latn-AZ" w:eastAsia="ru-RU"/>
        </w:rPr>
        <w:t xml:space="preserve">. </w:t>
      </w:r>
    </w:p>
    <w:p w14:paraId="6D342DFA" w14:textId="77777777" w:rsidR="00FB7220" w:rsidRPr="0090484F" w:rsidRDefault="00FB7220" w:rsidP="00FB7220">
      <w:pPr>
        <w:pStyle w:val="ListParagraph"/>
        <w:spacing w:line="276" w:lineRule="auto"/>
        <w:rPr>
          <w:rFonts w:ascii="Arial" w:eastAsia="Arial" w:hAnsi="Arial" w:cs="Arial"/>
          <w:sz w:val="24"/>
          <w:szCs w:val="24"/>
          <w:u w:color="000000"/>
          <w:bdr w:val="nil"/>
          <w:lang w:val="az-Latn-AZ" w:eastAsia="ru-RU"/>
        </w:rPr>
      </w:pPr>
    </w:p>
    <w:p w14:paraId="05D4BDBE" w14:textId="77777777" w:rsidR="00FB7220" w:rsidRPr="0090484F" w:rsidRDefault="00FB7220" w:rsidP="00797F82">
      <w:pPr>
        <w:pStyle w:val="ListParagraph"/>
        <w:numPr>
          <w:ilvl w:val="0"/>
          <w:numId w:val="5"/>
        </w:numPr>
        <w:pBdr>
          <w:top w:val="nil"/>
          <w:left w:val="nil"/>
          <w:bottom w:val="nil"/>
          <w:right w:val="nil"/>
          <w:between w:val="nil"/>
          <w:bar w:val="nil"/>
        </w:pBdr>
        <w:tabs>
          <w:tab w:val="left" w:pos="0"/>
          <w:tab w:val="left" w:pos="993"/>
        </w:tabs>
        <w:spacing w:after="0" w:line="276" w:lineRule="auto"/>
        <w:ind w:left="0" w:firstLine="709"/>
        <w:jc w:val="both"/>
        <w:rPr>
          <w:rFonts w:ascii="Arial" w:eastAsia="Arial" w:hAnsi="Arial" w:cs="Arial"/>
          <w:sz w:val="24"/>
          <w:szCs w:val="24"/>
          <w:u w:color="000000"/>
          <w:bdr w:val="nil"/>
          <w:lang w:val="az-Latn-AZ" w:eastAsia="ru-RU"/>
        </w:rPr>
      </w:pPr>
      <w:bookmarkStart w:id="9" w:name="_Hlk81296684"/>
      <w:r w:rsidRPr="0090484F">
        <w:rPr>
          <w:rFonts w:ascii="Arial" w:eastAsia="Arial" w:hAnsi="Arial" w:cs="Arial"/>
          <w:sz w:val="24"/>
          <w:szCs w:val="24"/>
          <w:u w:color="000000"/>
          <w:bdr w:val="nil"/>
          <w:lang w:val="az-Latn-AZ" w:eastAsia="ru-RU"/>
        </w:rPr>
        <w:t>Razılığa gələn Tərəf</w:t>
      </w:r>
      <w:r w:rsidR="00745D00" w:rsidRPr="0090484F">
        <w:rPr>
          <w:rFonts w:ascii="Arial" w:eastAsia="Arial" w:hAnsi="Arial" w:cs="Arial"/>
          <w:sz w:val="24"/>
          <w:szCs w:val="24"/>
          <w:u w:color="000000"/>
          <w:bdr w:val="nil"/>
          <w:lang w:val="az-Latn-AZ" w:eastAsia="ru-RU"/>
        </w:rPr>
        <w:t>l</w:t>
      </w:r>
      <w:r w:rsidR="005C7069" w:rsidRPr="0090484F">
        <w:rPr>
          <w:rFonts w:ascii="Arial" w:eastAsia="Arial" w:hAnsi="Arial" w:cs="Arial"/>
          <w:sz w:val="24"/>
          <w:szCs w:val="24"/>
          <w:u w:color="000000"/>
          <w:bdr w:val="nil"/>
          <w:lang w:val="az-Latn-AZ" w:eastAsia="ru-RU"/>
        </w:rPr>
        <w:t>ərdən birinin</w:t>
      </w:r>
      <w:r w:rsidRPr="0090484F">
        <w:rPr>
          <w:rFonts w:ascii="Arial" w:eastAsia="Arial" w:hAnsi="Arial" w:cs="Arial"/>
          <w:sz w:val="24"/>
          <w:szCs w:val="24"/>
          <w:u w:color="000000"/>
          <w:bdr w:val="nil"/>
          <w:lang w:val="az-Latn-AZ" w:eastAsia="ru-RU"/>
        </w:rPr>
        <w:t xml:space="preserve"> ərazisində işəgötürən</w:t>
      </w:r>
      <w:r w:rsidR="00AB5E34" w:rsidRPr="0090484F">
        <w:rPr>
          <w:rFonts w:ascii="Arial" w:eastAsia="Arial" w:hAnsi="Arial" w:cs="Arial"/>
          <w:sz w:val="24"/>
          <w:szCs w:val="24"/>
          <w:u w:color="000000"/>
          <w:bdr w:val="nil"/>
          <w:lang w:val="az-Latn-AZ" w:eastAsia="ru-RU"/>
        </w:rPr>
        <w:t>l</w:t>
      </w:r>
      <w:r w:rsidRPr="0090484F">
        <w:rPr>
          <w:rFonts w:ascii="Arial" w:eastAsia="Arial" w:hAnsi="Arial" w:cs="Arial"/>
          <w:sz w:val="24"/>
          <w:szCs w:val="24"/>
          <w:u w:color="000000"/>
          <w:bdr w:val="nil"/>
          <w:lang w:val="az-Latn-AZ" w:eastAsia="ru-RU"/>
        </w:rPr>
        <w:t xml:space="preserve">ə əmək müqaviləsi əsasında məşğul olan və bu işəgötürən tərəfindən digər Razılığa gələn Tərəfin ərazisinə müəyyən dövr ərzində işləmək üçün göndərilən </w:t>
      </w:r>
      <w:proofErr w:type="spellStart"/>
      <w:r w:rsidRPr="0090484F">
        <w:rPr>
          <w:rFonts w:ascii="Arial" w:eastAsia="Arial" w:hAnsi="Arial" w:cs="Arial"/>
          <w:sz w:val="24"/>
          <w:szCs w:val="24"/>
          <w:u w:color="000000"/>
          <w:bdr w:val="nil"/>
          <w:lang w:val="az-Latn-AZ" w:eastAsia="ru-RU"/>
        </w:rPr>
        <w:t>sığortaolunanlara</w:t>
      </w:r>
      <w:proofErr w:type="spellEnd"/>
      <w:r w:rsidRPr="0090484F">
        <w:rPr>
          <w:rFonts w:ascii="Arial" w:eastAsia="Arial" w:hAnsi="Arial" w:cs="Arial"/>
          <w:sz w:val="24"/>
          <w:szCs w:val="24"/>
          <w:u w:color="000000"/>
          <w:bdr w:val="nil"/>
          <w:lang w:val="az-Latn-AZ" w:eastAsia="ru-RU"/>
        </w:rPr>
        <w:t xml:space="preserve"> ezamiyyə müddətində, lakin 24 aydan çox olmamaqla, birinci Razılığa gələn Tərəfin qanunvericiliyi şamil olunur. Səlahiyyətli orqanlar arasında razılığa əsasən, qeyd olunan müddət fərdi qaydada lakin 24 aydan çox olmamaqla uzadıla bilər</w:t>
      </w:r>
      <w:bookmarkEnd w:id="9"/>
      <w:r w:rsidRPr="0090484F">
        <w:rPr>
          <w:rFonts w:ascii="Arial" w:eastAsia="Arial" w:hAnsi="Arial" w:cs="Arial"/>
          <w:sz w:val="24"/>
          <w:szCs w:val="24"/>
          <w:u w:color="000000"/>
          <w:bdr w:val="nil"/>
          <w:lang w:val="az-Latn-AZ" w:eastAsia="ru-RU"/>
        </w:rPr>
        <w:t>.</w:t>
      </w:r>
    </w:p>
    <w:p w14:paraId="4D7FE77B" w14:textId="77777777" w:rsidR="00FB7220" w:rsidRPr="0090484F" w:rsidRDefault="00FB7220" w:rsidP="00FB7220">
      <w:pPr>
        <w:pBdr>
          <w:top w:val="nil"/>
          <w:left w:val="nil"/>
          <w:bottom w:val="nil"/>
          <w:right w:val="nil"/>
          <w:between w:val="nil"/>
          <w:bar w:val="nil"/>
        </w:pBdr>
        <w:spacing w:after="0" w:line="276" w:lineRule="auto"/>
        <w:jc w:val="both"/>
        <w:rPr>
          <w:rFonts w:ascii="Arial" w:eastAsia="Arial" w:hAnsi="Arial" w:cs="Arial"/>
          <w:b/>
          <w:bCs/>
          <w:sz w:val="24"/>
          <w:szCs w:val="24"/>
          <w:u w:color="000000"/>
          <w:bdr w:val="nil"/>
          <w:lang w:val="az-Latn-AZ" w:eastAsia="ru-RU"/>
        </w:rPr>
      </w:pPr>
    </w:p>
    <w:p w14:paraId="3EE04222" w14:textId="77777777" w:rsidR="00FB7220" w:rsidRPr="0090484F" w:rsidRDefault="00FB7220" w:rsidP="00797F82">
      <w:pPr>
        <w:pStyle w:val="ListParagraph"/>
        <w:numPr>
          <w:ilvl w:val="0"/>
          <w:numId w:val="5"/>
        </w:numPr>
        <w:pBdr>
          <w:top w:val="nil"/>
          <w:left w:val="nil"/>
          <w:bottom w:val="nil"/>
          <w:right w:val="nil"/>
          <w:between w:val="nil"/>
          <w:bar w:val="nil"/>
        </w:pBdr>
        <w:tabs>
          <w:tab w:val="left" w:pos="0"/>
          <w:tab w:val="left" w:pos="993"/>
        </w:tabs>
        <w:spacing w:after="0" w:line="276" w:lineRule="auto"/>
        <w:ind w:left="0" w:firstLine="709"/>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 xml:space="preserve">Bu maddənin 3-cü </w:t>
      </w:r>
      <w:r w:rsidR="00CF7D05" w:rsidRPr="0090484F">
        <w:rPr>
          <w:rFonts w:ascii="Arial" w:eastAsia="Arial" w:hAnsi="Arial" w:cs="Arial"/>
          <w:sz w:val="24"/>
          <w:szCs w:val="24"/>
          <w:u w:color="000000"/>
          <w:bdr w:val="nil"/>
          <w:lang w:val="az-Latn-AZ" w:eastAsia="ru-RU"/>
        </w:rPr>
        <w:t>hissəs</w:t>
      </w:r>
      <w:r w:rsidRPr="0090484F">
        <w:rPr>
          <w:rFonts w:ascii="Arial" w:eastAsia="Arial" w:hAnsi="Arial" w:cs="Arial"/>
          <w:sz w:val="24"/>
          <w:szCs w:val="24"/>
          <w:u w:color="000000"/>
          <w:bdr w:val="nil"/>
          <w:lang w:val="az-Latn-AZ" w:eastAsia="ru-RU"/>
        </w:rPr>
        <w:t xml:space="preserve">inin müddəaları </w:t>
      </w:r>
      <w:proofErr w:type="spellStart"/>
      <w:r w:rsidRPr="0090484F">
        <w:rPr>
          <w:rFonts w:ascii="Arial" w:eastAsia="Arial" w:hAnsi="Arial" w:cs="Arial"/>
          <w:sz w:val="24"/>
          <w:szCs w:val="24"/>
          <w:u w:color="000000"/>
          <w:bdr w:val="nil"/>
          <w:lang w:val="az-Latn-AZ" w:eastAsia="ru-RU"/>
        </w:rPr>
        <w:t>özünüməşğul</w:t>
      </w:r>
      <w:proofErr w:type="spellEnd"/>
      <w:r w:rsidRPr="0090484F">
        <w:rPr>
          <w:rFonts w:ascii="Arial" w:eastAsia="Arial" w:hAnsi="Arial" w:cs="Arial"/>
          <w:sz w:val="24"/>
          <w:szCs w:val="24"/>
          <w:u w:color="000000"/>
          <w:bdr w:val="nil"/>
          <w:lang w:val="az-Latn-AZ" w:eastAsia="ru-RU"/>
        </w:rPr>
        <w:t xml:space="preserve"> olan </w:t>
      </w:r>
      <w:proofErr w:type="spellStart"/>
      <w:r w:rsidRPr="0090484F">
        <w:rPr>
          <w:rFonts w:ascii="Arial" w:eastAsia="Arial" w:hAnsi="Arial" w:cs="Arial"/>
          <w:sz w:val="24"/>
          <w:szCs w:val="24"/>
          <w:u w:color="000000"/>
          <w:bdr w:val="nil"/>
          <w:lang w:val="az-Latn-AZ" w:eastAsia="ru-RU"/>
        </w:rPr>
        <w:t>sığortaolunanlara</w:t>
      </w:r>
      <w:proofErr w:type="spellEnd"/>
      <w:r w:rsidRPr="0090484F">
        <w:rPr>
          <w:rFonts w:ascii="Arial" w:eastAsia="Arial" w:hAnsi="Arial" w:cs="Arial"/>
          <w:sz w:val="24"/>
          <w:szCs w:val="24"/>
          <w:u w:color="000000"/>
          <w:bdr w:val="nil"/>
          <w:lang w:val="az-Latn-AZ" w:eastAsia="ru-RU"/>
        </w:rPr>
        <w:t xml:space="preserve"> da tətbiq edilir.</w:t>
      </w:r>
    </w:p>
    <w:p w14:paraId="3C55F422" w14:textId="77777777" w:rsidR="00FB7220" w:rsidRPr="0090484F" w:rsidRDefault="00FB7220" w:rsidP="00797F82">
      <w:pPr>
        <w:pStyle w:val="ListParagraph"/>
        <w:pBdr>
          <w:top w:val="nil"/>
          <w:left w:val="nil"/>
          <w:bottom w:val="nil"/>
          <w:right w:val="nil"/>
          <w:between w:val="nil"/>
          <w:bar w:val="nil"/>
        </w:pBdr>
        <w:tabs>
          <w:tab w:val="left" w:pos="0"/>
        </w:tabs>
        <w:spacing w:after="0" w:line="276" w:lineRule="auto"/>
        <w:ind w:left="0" w:firstLine="709"/>
        <w:jc w:val="both"/>
        <w:rPr>
          <w:rFonts w:ascii="Arial" w:eastAsia="Arial" w:hAnsi="Arial" w:cs="Arial"/>
          <w:sz w:val="24"/>
          <w:szCs w:val="24"/>
          <w:u w:color="000000"/>
          <w:bdr w:val="nil"/>
          <w:lang w:val="az-Latn-AZ" w:eastAsia="ru-RU"/>
        </w:rPr>
      </w:pPr>
    </w:p>
    <w:p w14:paraId="488397C4" w14:textId="77777777" w:rsidR="00FB7220" w:rsidRPr="0090484F" w:rsidRDefault="00FB7220" w:rsidP="00797F82">
      <w:pPr>
        <w:pStyle w:val="ListParagraph"/>
        <w:numPr>
          <w:ilvl w:val="0"/>
          <w:numId w:val="5"/>
        </w:numPr>
        <w:pBdr>
          <w:top w:val="nil"/>
          <w:left w:val="nil"/>
          <w:bottom w:val="nil"/>
          <w:right w:val="nil"/>
          <w:between w:val="nil"/>
          <w:bar w:val="nil"/>
        </w:pBdr>
        <w:tabs>
          <w:tab w:val="left" w:pos="0"/>
          <w:tab w:val="left" w:pos="993"/>
        </w:tabs>
        <w:spacing w:after="0" w:line="276" w:lineRule="auto"/>
        <w:ind w:left="0" w:firstLine="709"/>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 xml:space="preserve">Razılığa gələn Tərəflərin diplomatik </w:t>
      </w:r>
      <w:proofErr w:type="spellStart"/>
      <w:r w:rsidRPr="0090484F">
        <w:rPr>
          <w:rFonts w:ascii="Arial" w:eastAsia="Arial" w:hAnsi="Arial" w:cs="Arial"/>
          <w:sz w:val="24"/>
          <w:szCs w:val="24"/>
          <w:u w:color="000000"/>
          <w:bdr w:val="nil"/>
          <w:lang w:val="az-Latn-AZ" w:eastAsia="ru-RU"/>
        </w:rPr>
        <w:t>nümayəndəliklərinin</w:t>
      </w:r>
      <w:proofErr w:type="spellEnd"/>
      <w:r w:rsidRPr="0090484F">
        <w:rPr>
          <w:rFonts w:ascii="Arial" w:eastAsia="Arial" w:hAnsi="Arial" w:cs="Arial"/>
          <w:sz w:val="24"/>
          <w:szCs w:val="24"/>
          <w:u w:color="000000"/>
          <w:bdr w:val="nil"/>
          <w:lang w:val="az-Latn-AZ" w:eastAsia="ru-RU"/>
        </w:rPr>
        <w:t xml:space="preserve"> və </w:t>
      </w:r>
      <w:proofErr w:type="spellStart"/>
      <w:r w:rsidRPr="0090484F">
        <w:rPr>
          <w:rFonts w:ascii="Arial" w:eastAsia="Arial" w:hAnsi="Arial" w:cs="Arial"/>
          <w:sz w:val="24"/>
          <w:szCs w:val="24"/>
          <w:u w:color="000000"/>
          <w:bdr w:val="nil"/>
          <w:lang w:val="az-Latn-AZ" w:eastAsia="ru-RU"/>
        </w:rPr>
        <w:t>konsulluqlarının</w:t>
      </w:r>
      <w:proofErr w:type="spellEnd"/>
      <w:r w:rsidRPr="0090484F">
        <w:rPr>
          <w:rFonts w:ascii="Arial" w:eastAsia="Arial" w:hAnsi="Arial" w:cs="Arial"/>
          <w:sz w:val="24"/>
          <w:szCs w:val="24"/>
          <w:u w:color="000000"/>
          <w:bdr w:val="nil"/>
          <w:lang w:val="az-Latn-AZ" w:eastAsia="ru-RU"/>
        </w:rPr>
        <w:t xml:space="preserve"> əməkdaşlarına, habelə onların xüsusi ev işçilərinə münasibətdə müvafiq olaraq Diplomatik Əlaqələr haqqında 18 aprel 1961-ci il tarixli Vyana Konvensiyası və Konsulluq əlaqələri haqqında 24 aprel 1963-cü il tarixli Vyana Konvensiyası tətbiq edilir.</w:t>
      </w:r>
    </w:p>
    <w:p w14:paraId="7B6204C1" w14:textId="77777777" w:rsidR="00FB7220" w:rsidRPr="0090484F" w:rsidRDefault="00FB7220" w:rsidP="00FB7220">
      <w:pPr>
        <w:pStyle w:val="ListParagraph"/>
        <w:spacing w:line="276" w:lineRule="auto"/>
        <w:rPr>
          <w:rFonts w:ascii="Arial" w:eastAsia="Arial" w:hAnsi="Arial" w:cs="Arial"/>
          <w:sz w:val="24"/>
          <w:szCs w:val="24"/>
          <w:u w:color="000000"/>
          <w:bdr w:val="nil"/>
          <w:lang w:val="az-Latn-AZ" w:eastAsia="ru-RU"/>
        </w:rPr>
      </w:pPr>
    </w:p>
    <w:p w14:paraId="7A5D560C" w14:textId="77777777" w:rsidR="00FB7220" w:rsidRPr="0090484F" w:rsidRDefault="00FB7220" w:rsidP="00797F82">
      <w:pPr>
        <w:pStyle w:val="ListParagraph"/>
        <w:numPr>
          <w:ilvl w:val="0"/>
          <w:numId w:val="5"/>
        </w:numPr>
        <w:pBdr>
          <w:top w:val="nil"/>
          <w:left w:val="nil"/>
          <w:bottom w:val="nil"/>
          <w:right w:val="nil"/>
          <w:between w:val="nil"/>
          <w:bar w:val="nil"/>
        </w:pBdr>
        <w:tabs>
          <w:tab w:val="left" w:pos="0"/>
          <w:tab w:val="left" w:pos="993"/>
        </w:tabs>
        <w:spacing w:after="0" w:line="276" w:lineRule="auto"/>
        <w:ind w:left="0" w:firstLine="709"/>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Gəmi heyəti üzvlərinə bayrağı altında üzdüyü Razılığa gələn Tərəfin qanunvericiliyi şamil olunur.</w:t>
      </w:r>
    </w:p>
    <w:p w14:paraId="69BB06F7" w14:textId="77777777" w:rsidR="00FB7220" w:rsidRPr="0090484F" w:rsidRDefault="00FB7220" w:rsidP="00FB7220">
      <w:pPr>
        <w:pStyle w:val="ListParagraph"/>
        <w:pBdr>
          <w:top w:val="nil"/>
          <w:left w:val="nil"/>
          <w:bottom w:val="nil"/>
          <w:right w:val="nil"/>
          <w:between w:val="nil"/>
          <w:bar w:val="nil"/>
        </w:pBdr>
        <w:spacing w:after="0" w:line="276" w:lineRule="auto"/>
        <w:jc w:val="both"/>
        <w:rPr>
          <w:rFonts w:ascii="Arial" w:eastAsia="Arial" w:hAnsi="Arial" w:cs="Arial"/>
          <w:sz w:val="24"/>
          <w:szCs w:val="24"/>
          <w:u w:color="000000"/>
          <w:bdr w:val="nil"/>
          <w:lang w:val="az-Latn-AZ" w:eastAsia="ru-RU"/>
        </w:rPr>
      </w:pPr>
    </w:p>
    <w:p w14:paraId="47070E44" w14:textId="77777777" w:rsidR="00FB7220" w:rsidRPr="0090484F" w:rsidRDefault="00FB7220" w:rsidP="00797F82">
      <w:pPr>
        <w:pStyle w:val="ListParagraph"/>
        <w:numPr>
          <w:ilvl w:val="0"/>
          <w:numId w:val="5"/>
        </w:numPr>
        <w:pBdr>
          <w:top w:val="nil"/>
          <w:left w:val="nil"/>
          <w:bottom w:val="nil"/>
          <w:right w:val="nil"/>
          <w:between w:val="nil"/>
          <w:bar w:val="nil"/>
        </w:pBdr>
        <w:tabs>
          <w:tab w:val="left" w:pos="0"/>
          <w:tab w:val="left" w:pos="993"/>
        </w:tabs>
        <w:spacing w:after="0" w:line="276" w:lineRule="auto"/>
        <w:ind w:left="0" w:firstLine="709"/>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Gəmilərin yüklənməsi, boşaldılması və təmiri işlərinə işə qəbul olunan şəxslərə ərazisində limanın yerləşdiyi Razılığa gələn Tərəfin qanunvericiliyi şamil olunur.</w:t>
      </w:r>
    </w:p>
    <w:p w14:paraId="74BB2D0D" w14:textId="77777777" w:rsidR="00FB7220" w:rsidRPr="0090484F" w:rsidRDefault="00FB7220" w:rsidP="00797F82">
      <w:pPr>
        <w:pStyle w:val="ListParagraph"/>
        <w:pBdr>
          <w:top w:val="nil"/>
          <w:left w:val="nil"/>
          <w:bottom w:val="nil"/>
          <w:right w:val="nil"/>
          <w:between w:val="nil"/>
          <w:bar w:val="nil"/>
        </w:pBdr>
        <w:tabs>
          <w:tab w:val="left" w:pos="0"/>
        </w:tabs>
        <w:spacing w:after="0" w:line="276" w:lineRule="auto"/>
        <w:ind w:left="0" w:firstLine="709"/>
        <w:jc w:val="both"/>
        <w:rPr>
          <w:rFonts w:ascii="Arial" w:eastAsia="Arial" w:hAnsi="Arial" w:cs="Arial"/>
          <w:sz w:val="24"/>
          <w:szCs w:val="24"/>
          <w:u w:color="000000"/>
          <w:bdr w:val="nil"/>
          <w:lang w:val="az-Latn-AZ" w:eastAsia="ru-RU"/>
        </w:rPr>
      </w:pPr>
    </w:p>
    <w:p w14:paraId="4BBC5092" w14:textId="77777777" w:rsidR="00FB7220" w:rsidRPr="0090484F" w:rsidRDefault="00FB7220" w:rsidP="0048465F">
      <w:pPr>
        <w:pStyle w:val="ListParagraph"/>
        <w:numPr>
          <w:ilvl w:val="0"/>
          <w:numId w:val="5"/>
        </w:numPr>
        <w:pBdr>
          <w:top w:val="nil"/>
          <w:left w:val="nil"/>
          <w:bottom w:val="nil"/>
          <w:right w:val="nil"/>
          <w:between w:val="nil"/>
          <w:bar w:val="nil"/>
        </w:pBdr>
        <w:tabs>
          <w:tab w:val="left" w:pos="0"/>
          <w:tab w:val="left" w:pos="993"/>
        </w:tabs>
        <w:spacing w:after="0" w:line="276" w:lineRule="auto"/>
        <w:ind w:left="0" w:firstLine="709"/>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Hər iki Razılığa gələn Tərəfin ərazisində beynəlxalq daşınmaları həyata keçirən işəgötürənin səyahət edən işçi heyətinə işəgötürənin qeydiyyatda olduğu Razılığa gələn Tərəfin qanunvericiliyi şamil olunur.</w:t>
      </w:r>
    </w:p>
    <w:p w14:paraId="126BCCD4" w14:textId="77777777" w:rsidR="00FB7220" w:rsidRPr="0090484F" w:rsidRDefault="00FB7220" w:rsidP="00FB7220">
      <w:pPr>
        <w:pStyle w:val="ListParagraph"/>
        <w:spacing w:line="276" w:lineRule="auto"/>
        <w:rPr>
          <w:rFonts w:ascii="Arial" w:eastAsia="Arial" w:hAnsi="Arial" w:cs="Arial"/>
          <w:sz w:val="24"/>
          <w:szCs w:val="24"/>
          <w:u w:color="000000"/>
          <w:bdr w:val="nil"/>
          <w:lang w:val="az-Latn-AZ" w:eastAsia="ru-RU"/>
        </w:rPr>
      </w:pPr>
    </w:p>
    <w:p w14:paraId="4C9DA80C" w14:textId="77777777" w:rsidR="00FB7220" w:rsidRPr="0090484F" w:rsidRDefault="00FB7220" w:rsidP="0048465F">
      <w:pPr>
        <w:pStyle w:val="ListParagraph"/>
        <w:numPr>
          <w:ilvl w:val="0"/>
          <w:numId w:val="5"/>
        </w:numPr>
        <w:pBdr>
          <w:top w:val="nil"/>
          <w:left w:val="nil"/>
          <w:bottom w:val="nil"/>
          <w:right w:val="nil"/>
          <w:between w:val="nil"/>
          <w:bar w:val="nil"/>
        </w:pBdr>
        <w:tabs>
          <w:tab w:val="left" w:pos="0"/>
          <w:tab w:val="left" w:pos="993"/>
        </w:tabs>
        <w:spacing w:after="0" w:line="276" w:lineRule="auto"/>
        <w:ind w:left="0" w:firstLine="709"/>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 xml:space="preserve">Hava gəmilərinin uçuş heyətinin üzvlərinə hava gəmisinin qeydiyyatda olduğu Razılığa gələn Tərəfin qanunvericiliyi şamil olunur. </w:t>
      </w:r>
    </w:p>
    <w:p w14:paraId="5744B5B1" w14:textId="77777777" w:rsidR="00FB7220" w:rsidRPr="0090484F" w:rsidRDefault="00FB7220" w:rsidP="00FB7220">
      <w:pPr>
        <w:pStyle w:val="ListParagraph"/>
        <w:pBdr>
          <w:top w:val="nil"/>
          <w:left w:val="nil"/>
          <w:bottom w:val="nil"/>
          <w:right w:val="nil"/>
          <w:between w:val="nil"/>
          <w:bar w:val="nil"/>
        </w:pBdr>
        <w:spacing w:after="0" w:line="276" w:lineRule="auto"/>
        <w:jc w:val="both"/>
        <w:rPr>
          <w:rFonts w:ascii="Arial" w:eastAsia="Arial" w:hAnsi="Arial" w:cs="Arial"/>
          <w:sz w:val="24"/>
          <w:szCs w:val="24"/>
          <w:u w:color="000000"/>
          <w:bdr w:val="nil"/>
          <w:lang w:val="az-Latn-AZ" w:eastAsia="ru-RU"/>
        </w:rPr>
      </w:pPr>
    </w:p>
    <w:p w14:paraId="01FB1F45" w14:textId="77777777" w:rsidR="00FB7220" w:rsidRPr="0090484F" w:rsidRDefault="00FB7220" w:rsidP="0048465F">
      <w:pPr>
        <w:pStyle w:val="ListParagraph"/>
        <w:numPr>
          <w:ilvl w:val="0"/>
          <w:numId w:val="5"/>
        </w:numPr>
        <w:pBdr>
          <w:top w:val="nil"/>
          <w:left w:val="nil"/>
          <w:bottom w:val="nil"/>
          <w:right w:val="nil"/>
          <w:between w:val="nil"/>
          <w:bar w:val="nil"/>
        </w:pBdr>
        <w:tabs>
          <w:tab w:val="left" w:pos="0"/>
          <w:tab w:val="left" w:pos="851"/>
          <w:tab w:val="left" w:pos="993"/>
          <w:tab w:val="left" w:pos="1134"/>
        </w:tabs>
        <w:spacing w:after="0" w:line="276" w:lineRule="auto"/>
        <w:ind w:left="0" w:firstLine="709"/>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 xml:space="preserve">Razılığa gələn Tərəflərin səlahiyyətli orqanları </w:t>
      </w:r>
      <w:r w:rsidR="00B0113F" w:rsidRPr="0090484F">
        <w:rPr>
          <w:rFonts w:ascii="Arial" w:eastAsia="Arial" w:hAnsi="Arial" w:cs="Arial"/>
          <w:sz w:val="24"/>
          <w:szCs w:val="24"/>
          <w:u w:color="000000"/>
          <w:bdr w:val="nil"/>
          <w:lang w:val="az-Latn-AZ" w:eastAsia="ru-RU"/>
        </w:rPr>
        <w:t xml:space="preserve">qarşılıqlı </w:t>
      </w:r>
      <w:r w:rsidRPr="0090484F">
        <w:rPr>
          <w:rFonts w:ascii="Arial" w:eastAsia="Arial" w:hAnsi="Arial" w:cs="Arial"/>
          <w:sz w:val="24"/>
          <w:szCs w:val="24"/>
          <w:u w:color="000000"/>
          <w:bdr w:val="nil"/>
          <w:lang w:val="az-Latn-AZ" w:eastAsia="ru-RU"/>
        </w:rPr>
        <w:t xml:space="preserve">razılıq əsasında bu maddənin 3 və 4-cü </w:t>
      </w:r>
      <w:r w:rsidR="00CF7D05" w:rsidRPr="0090484F">
        <w:rPr>
          <w:rFonts w:ascii="Arial" w:eastAsia="Arial" w:hAnsi="Arial" w:cs="Arial"/>
          <w:sz w:val="24"/>
          <w:szCs w:val="24"/>
          <w:u w:color="000000"/>
          <w:bdr w:val="nil"/>
          <w:lang w:val="az-Latn-AZ" w:eastAsia="ru-RU"/>
        </w:rPr>
        <w:t>hissə</w:t>
      </w:r>
      <w:r w:rsidRPr="0090484F">
        <w:rPr>
          <w:rFonts w:ascii="Arial" w:eastAsia="Arial" w:hAnsi="Arial" w:cs="Arial"/>
          <w:sz w:val="24"/>
          <w:szCs w:val="24"/>
          <w:u w:color="000000"/>
          <w:bdr w:val="nil"/>
          <w:lang w:val="az-Latn-AZ" w:eastAsia="ru-RU"/>
        </w:rPr>
        <w:t xml:space="preserve">lərinin </w:t>
      </w:r>
      <w:proofErr w:type="spellStart"/>
      <w:r w:rsidRPr="0090484F">
        <w:rPr>
          <w:rFonts w:ascii="Arial" w:eastAsia="Arial" w:hAnsi="Arial" w:cs="Arial"/>
          <w:sz w:val="24"/>
          <w:szCs w:val="24"/>
          <w:u w:color="000000"/>
          <w:bdr w:val="nil"/>
          <w:lang w:val="az-Latn-AZ" w:eastAsia="ru-RU"/>
        </w:rPr>
        <w:t>müddəalarından</w:t>
      </w:r>
      <w:proofErr w:type="spellEnd"/>
      <w:r w:rsidRPr="0090484F">
        <w:rPr>
          <w:rFonts w:ascii="Arial" w:eastAsia="Arial" w:hAnsi="Arial" w:cs="Arial"/>
          <w:sz w:val="24"/>
          <w:szCs w:val="24"/>
          <w:u w:color="000000"/>
          <w:bdr w:val="nil"/>
          <w:lang w:val="az-Latn-AZ" w:eastAsia="ru-RU"/>
        </w:rPr>
        <w:t xml:space="preserve"> istisnalara yol verə bilər.</w:t>
      </w:r>
    </w:p>
    <w:p w14:paraId="7474CEDF" w14:textId="77777777" w:rsidR="00FB7220" w:rsidRPr="0090484F" w:rsidRDefault="00FB7220" w:rsidP="00097168">
      <w:pPr>
        <w:pBdr>
          <w:top w:val="nil"/>
          <w:left w:val="nil"/>
          <w:bottom w:val="nil"/>
          <w:right w:val="nil"/>
          <w:between w:val="nil"/>
          <w:bar w:val="nil"/>
        </w:pBdr>
        <w:spacing w:after="0" w:line="276" w:lineRule="auto"/>
        <w:jc w:val="both"/>
        <w:rPr>
          <w:rFonts w:ascii="Calibri" w:eastAsia="Arial Unicode MS" w:hAnsi="Calibri" w:cs="Arial Unicode MS"/>
          <w:u w:color="000000"/>
          <w:bdr w:val="nil"/>
          <w:lang w:val="az-Latn-AZ" w:eastAsia="ru-RU"/>
        </w:rPr>
      </w:pPr>
    </w:p>
    <w:p w14:paraId="01DD260D" w14:textId="0ADEF89A" w:rsidR="00DB4FE6" w:rsidRDefault="00DB4FE6" w:rsidP="00FB7220">
      <w:pPr>
        <w:pStyle w:val="ListParagraph"/>
        <w:pBdr>
          <w:top w:val="nil"/>
          <w:left w:val="nil"/>
          <w:bottom w:val="nil"/>
          <w:right w:val="nil"/>
          <w:between w:val="nil"/>
          <w:bar w:val="nil"/>
        </w:pBdr>
        <w:tabs>
          <w:tab w:val="left" w:pos="360"/>
        </w:tabs>
        <w:spacing w:after="0" w:line="276" w:lineRule="auto"/>
        <w:ind w:left="360"/>
        <w:jc w:val="center"/>
        <w:rPr>
          <w:rFonts w:ascii="Arial" w:eastAsia="Arial" w:hAnsi="Arial" w:cs="Arial"/>
          <w:b/>
          <w:bCs/>
          <w:sz w:val="24"/>
          <w:szCs w:val="24"/>
          <w:u w:color="000000"/>
          <w:bdr w:val="nil"/>
          <w:lang w:val="az-Latn-AZ" w:eastAsia="ru-RU"/>
        </w:rPr>
      </w:pPr>
    </w:p>
    <w:p w14:paraId="26F3E7BD" w14:textId="760E158C" w:rsidR="00A76743" w:rsidRDefault="00A76743" w:rsidP="00FB7220">
      <w:pPr>
        <w:pStyle w:val="ListParagraph"/>
        <w:pBdr>
          <w:top w:val="nil"/>
          <w:left w:val="nil"/>
          <w:bottom w:val="nil"/>
          <w:right w:val="nil"/>
          <w:between w:val="nil"/>
          <w:bar w:val="nil"/>
        </w:pBdr>
        <w:tabs>
          <w:tab w:val="left" w:pos="360"/>
        </w:tabs>
        <w:spacing w:after="0" w:line="276" w:lineRule="auto"/>
        <w:ind w:left="360"/>
        <w:jc w:val="center"/>
        <w:rPr>
          <w:rFonts w:ascii="Arial" w:eastAsia="Arial" w:hAnsi="Arial" w:cs="Arial"/>
          <w:b/>
          <w:bCs/>
          <w:sz w:val="24"/>
          <w:szCs w:val="24"/>
          <w:u w:color="000000"/>
          <w:bdr w:val="nil"/>
          <w:lang w:val="az-Latn-AZ" w:eastAsia="ru-RU"/>
        </w:rPr>
      </w:pPr>
    </w:p>
    <w:p w14:paraId="155D9E8A" w14:textId="4397BF37" w:rsidR="00A76743" w:rsidRDefault="00A76743" w:rsidP="00FB7220">
      <w:pPr>
        <w:pStyle w:val="ListParagraph"/>
        <w:pBdr>
          <w:top w:val="nil"/>
          <w:left w:val="nil"/>
          <w:bottom w:val="nil"/>
          <w:right w:val="nil"/>
          <w:between w:val="nil"/>
          <w:bar w:val="nil"/>
        </w:pBdr>
        <w:tabs>
          <w:tab w:val="left" w:pos="360"/>
        </w:tabs>
        <w:spacing w:after="0" w:line="276" w:lineRule="auto"/>
        <w:ind w:left="360"/>
        <w:jc w:val="center"/>
        <w:rPr>
          <w:rFonts w:ascii="Arial" w:eastAsia="Arial" w:hAnsi="Arial" w:cs="Arial"/>
          <w:b/>
          <w:bCs/>
          <w:sz w:val="24"/>
          <w:szCs w:val="24"/>
          <w:u w:color="000000"/>
          <w:bdr w:val="nil"/>
          <w:lang w:val="az-Latn-AZ" w:eastAsia="ru-RU"/>
        </w:rPr>
      </w:pPr>
    </w:p>
    <w:p w14:paraId="2F8F8BD4" w14:textId="30F41E9B" w:rsidR="00A76743" w:rsidRDefault="00A76743" w:rsidP="00FB7220">
      <w:pPr>
        <w:pStyle w:val="ListParagraph"/>
        <w:pBdr>
          <w:top w:val="nil"/>
          <w:left w:val="nil"/>
          <w:bottom w:val="nil"/>
          <w:right w:val="nil"/>
          <w:between w:val="nil"/>
          <w:bar w:val="nil"/>
        </w:pBdr>
        <w:tabs>
          <w:tab w:val="left" w:pos="360"/>
        </w:tabs>
        <w:spacing w:after="0" w:line="276" w:lineRule="auto"/>
        <w:ind w:left="360"/>
        <w:jc w:val="center"/>
        <w:rPr>
          <w:rFonts w:ascii="Arial" w:eastAsia="Arial" w:hAnsi="Arial" w:cs="Arial"/>
          <w:b/>
          <w:bCs/>
          <w:sz w:val="24"/>
          <w:szCs w:val="24"/>
          <w:u w:color="000000"/>
          <w:bdr w:val="nil"/>
          <w:lang w:val="az-Latn-AZ" w:eastAsia="ru-RU"/>
        </w:rPr>
      </w:pPr>
    </w:p>
    <w:p w14:paraId="4031433D" w14:textId="7F7335A0" w:rsidR="00FB7220" w:rsidRPr="0090484F" w:rsidRDefault="00FB7220" w:rsidP="00FB7220">
      <w:pPr>
        <w:pStyle w:val="ListParagraph"/>
        <w:pBdr>
          <w:top w:val="nil"/>
          <w:left w:val="nil"/>
          <w:bottom w:val="nil"/>
          <w:right w:val="nil"/>
          <w:between w:val="nil"/>
          <w:bar w:val="nil"/>
        </w:pBdr>
        <w:tabs>
          <w:tab w:val="left" w:pos="360"/>
        </w:tabs>
        <w:spacing w:after="0" w:line="276" w:lineRule="auto"/>
        <w:ind w:left="360"/>
        <w:jc w:val="center"/>
        <w:rPr>
          <w:rFonts w:ascii="Arial" w:eastAsia="Arial" w:hAnsi="Arial" w:cs="Arial"/>
          <w:b/>
          <w:bCs/>
          <w:sz w:val="24"/>
          <w:szCs w:val="24"/>
          <w:u w:color="000000"/>
          <w:bdr w:val="nil"/>
          <w:lang w:val="az-Latn-AZ" w:eastAsia="ru-RU"/>
        </w:rPr>
      </w:pPr>
      <w:r w:rsidRPr="0090484F">
        <w:rPr>
          <w:rFonts w:ascii="Arial" w:eastAsia="Arial" w:hAnsi="Arial" w:cs="Arial"/>
          <w:b/>
          <w:bCs/>
          <w:sz w:val="24"/>
          <w:szCs w:val="24"/>
          <w:u w:color="000000"/>
          <w:bdr w:val="nil"/>
          <w:lang w:val="az-Latn-AZ" w:eastAsia="ru-RU"/>
        </w:rPr>
        <w:lastRenderedPageBreak/>
        <w:t>III Bölmə</w:t>
      </w:r>
    </w:p>
    <w:p w14:paraId="3CED4950" w14:textId="77777777" w:rsidR="00FB7220" w:rsidRPr="0090484F" w:rsidRDefault="00FB7220" w:rsidP="00FB7220">
      <w:pPr>
        <w:pStyle w:val="ListParagraph"/>
        <w:pBdr>
          <w:top w:val="nil"/>
          <w:left w:val="nil"/>
          <w:bottom w:val="nil"/>
          <w:right w:val="nil"/>
          <w:between w:val="nil"/>
          <w:bar w:val="nil"/>
        </w:pBdr>
        <w:tabs>
          <w:tab w:val="left" w:pos="360"/>
        </w:tabs>
        <w:spacing w:after="0" w:line="276" w:lineRule="auto"/>
        <w:ind w:left="360"/>
        <w:jc w:val="center"/>
        <w:rPr>
          <w:rFonts w:ascii="Arial" w:eastAsia="Arial" w:hAnsi="Arial" w:cs="Arial"/>
          <w:b/>
          <w:bCs/>
          <w:sz w:val="24"/>
          <w:szCs w:val="24"/>
          <w:u w:color="000000"/>
          <w:bdr w:val="nil"/>
          <w:lang w:val="az-Latn-AZ" w:eastAsia="ru-RU"/>
        </w:rPr>
      </w:pPr>
      <w:r w:rsidRPr="0090484F">
        <w:rPr>
          <w:rFonts w:ascii="Arial" w:eastAsia="Arial" w:hAnsi="Arial" w:cs="Arial"/>
          <w:b/>
          <w:bCs/>
          <w:sz w:val="24"/>
          <w:szCs w:val="24"/>
          <w:u w:color="000000"/>
          <w:bdr w:val="nil"/>
          <w:lang w:val="az-Latn-AZ" w:eastAsia="ru-RU"/>
        </w:rPr>
        <w:t>Pensiyalara dair xüsusi müddəalar</w:t>
      </w:r>
    </w:p>
    <w:p w14:paraId="762246D8" w14:textId="77777777" w:rsidR="00FB7220" w:rsidRPr="0090484F" w:rsidRDefault="00FB7220" w:rsidP="00FB7220">
      <w:pPr>
        <w:pStyle w:val="ListParagraph"/>
        <w:pBdr>
          <w:top w:val="nil"/>
          <w:left w:val="nil"/>
          <w:bottom w:val="nil"/>
          <w:right w:val="nil"/>
          <w:between w:val="nil"/>
          <w:bar w:val="nil"/>
        </w:pBdr>
        <w:tabs>
          <w:tab w:val="left" w:pos="360"/>
        </w:tabs>
        <w:spacing w:after="0" w:line="276" w:lineRule="auto"/>
        <w:ind w:left="360"/>
        <w:jc w:val="center"/>
        <w:rPr>
          <w:rFonts w:ascii="Arial" w:eastAsia="Arial" w:hAnsi="Arial" w:cs="Arial"/>
          <w:b/>
          <w:bCs/>
          <w:sz w:val="24"/>
          <w:szCs w:val="24"/>
          <w:u w:color="000000"/>
          <w:bdr w:val="nil"/>
          <w:lang w:val="az-Latn-AZ" w:eastAsia="ru-RU"/>
        </w:rPr>
      </w:pPr>
    </w:p>
    <w:p w14:paraId="1C04C2EF" w14:textId="77777777" w:rsidR="00FB7220" w:rsidRPr="0090484F" w:rsidRDefault="00FB7220" w:rsidP="00FB7220">
      <w:pPr>
        <w:pStyle w:val="ListParagraph"/>
        <w:pBdr>
          <w:top w:val="nil"/>
          <w:left w:val="nil"/>
          <w:bottom w:val="nil"/>
          <w:right w:val="nil"/>
          <w:between w:val="nil"/>
          <w:bar w:val="nil"/>
        </w:pBdr>
        <w:tabs>
          <w:tab w:val="left" w:pos="360"/>
        </w:tabs>
        <w:spacing w:after="0" w:line="276" w:lineRule="auto"/>
        <w:ind w:left="360"/>
        <w:jc w:val="center"/>
        <w:rPr>
          <w:rFonts w:ascii="Arial" w:eastAsia="Arial" w:hAnsi="Arial" w:cs="Arial"/>
          <w:b/>
          <w:bCs/>
          <w:sz w:val="24"/>
          <w:szCs w:val="24"/>
          <w:u w:color="000000"/>
          <w:bdr w:val="nil"/>
          <w:lang w:val="az-Latn-AZ" w:eastAsia="ru-RU"/>
        </w:rPr>
      </w:pPr>
      <w:r w:rsidRPr="0090484F">
        <w:rPr>
          <w:rFonts w:ascii="Arial" w:eastAsia="Arial" w:hAnsi="Arial" w:cs="Arial"/>
          <w:b/>
          <w:bCs/>
          <w:sz w:val="24"/>
          <w:szCs w:val="24"/>
          <w:u w:color="000000"/>
          <w:bdr w:val="nil"/>
          <w:lang w:val="az-Latn-AZ" w:eastAsia="ru-RU"/>
        </w:rPr>
        <w:t>Maddə 9</w:t>
      </w:r>
    </w:p>
    <w:p w14:paraId="7DB7050A" w14:textId="77777777" w:rsidR="00FB7220" w:rsidRPr="0090484F" w:rsidRDefault="00FB7220" w:rsidP="00FB7220">
      <w:pPr>
        <w:pStyle w:val="ListParagraph"/>
        <w:pBdr>
          <w:top w:val="nil"/>
          <w:left w:val="nil"/>
          <w:bottom w:val="nil"/>
          <w:right w:val="nil"/>
          <w:between w:val="nil"/>
          <w:bar w:val="nil"/>
        </w:pBdr>
        <w:tabs>
          <w:tab w:val="left" w:pos="360"/>
        </w:tabs>
        <w:spacing w:after="0" w:line="276" w:lineRule="auto"/>
        <w:ind w:left="360"/>
        <w:jc w:val="center"/>
        <w:rPr>
          <w:rFonts w:ascii="Arial" w:eastAsia="Arial" w:hAnsi="Arial" w:cs="Arial"/>
          <w:b/>
          <w:bCs/>
          <w:sz w:val="24"/>
          <w:szCs w:val="24"/>
          <w:u w:color="000000"/>
          <w:bdr w:val="nil"/>
          <w:lang w:val="az-Latn-AZ" w:eastAsia="ru-RU"/>
        </w:rPr>
      </w:pPr>
      <w:r w:rsidRPr="0090484F">
        <w:rPr>
          <w:rFonts w:ascii="Arial" w:eastAsia="Arial" w:hAnsi="Arial" w:cs="Arial"/>
          <w:b/>
          <w:bCs/>
          <w:sz w:val="24"/>
          <w:szCs w:val="24"/>
          <w:u w:color="000000"/>
          <w:bdr w:val="nil"/>
          <w:lang w:val="az-Latn-AZ" w:eastAsia="ru-RU"/>
        </w:rPr>
        <w:t>Pensiya hüququnun müəyyən edilməsi</w:t>
      </w:r>
    </w:p>
    <w:p w14:paraId="71495601" w14:textId="77777777" w:rsidR="00FB7220" w:rsidRPr="0090484F" w:rsidRDefault="00FB7220" w:rsidP="00FB7220">
      <w:pPr>
        <w:pStyle w:val="ListParagraph"/>
        <w:pBdr>
          <w:top w:val="nil"/>
          <w:left w:val="nil"/>
          <w:bottom w:val="nil"/>
          <w:right w:val="nil"/>
          <w:between w:val="nil"/>
          <w:bar w:val="nil"/>
        </w:pBdr>
        <w:tabs>
          <w:tab w:val="left" w:pos="360"/>
        </w:tabs>
        <w:spacing w:after="0" w:line="276" w:lineRule="auto"/>
        <w:ind w:left="360"/>
        <w:jc w:val="center"/>
        <w:rPr>
          <w:rFonts w:ascii="Arial" w:eastAsia="Arial" w:hAnsi="Arial" w:cs="Arial"/>
          <w:b/>
          <w:bCs/>
          <w:sz w:val="24"/>
          <w:szCs w:val="24"/>
          <w:u w:color="000000"/>
          <w:bdr w:val="nil"/>
          <w:lang w:val="az-Latn-AZ" w:eastAsia="ru-RU"/>
        </w:rPr>
      </w:pPr>
    </w:p>
    <w:p w14:paraId="25754A7E" w14:textId="77777777" w:rsidR="00FB7220" w:rsidRPr="0090484F" w:rsidRDefault="00FB7220" w:rsidP="00615D8B">
      <w:pPr>
        <w:pStyle w:val="ListParagraph"/>
        <w:numPr>
          <w:ilvl w:val="0"/>
          <w:numId w:val="6"/>
        </w:numPr>
        <w:pBdr>
          <w:top w:val="nil"/>
          <w:left w:val="nil"/>
          <w:bottom w:val="nil"/>
          <w:right w:val="nil"/>
          <w:between w:val="nil"/>
          <w:bar w:val="nil"/>
        </w:pBdr>
        <w:tabs>
          <w:tab w:val="left" w:pos="993"/>
        </w:tabs>
        <w:spacing w:after="0" w:line="276" w:lineRule="auto"/>
        <w:ind w:left="0" w:firstLine="709"/>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Bu</w:t>
      </w:r>
      <w:r w:rsidRPr="0090484F">
        <w:rPr>
          <w:rFonts w:ascii="Calibri" w:eastAsia="Arial Unicode MS" w:hAnsi="Calibri" w:cs="Arial Unicode MS"/>
          <w:u w:color="000000"/>
          <w:bdr w:val="nil"/>
          <w:lang w:val="az-Latn-AZ" w:eastAsia="ru-RU"/>
        </w:rPr>
        <w:t xml:space="preserve"> </w:t>
      </w:r>
      <w:r w:rsidRPr="0090484F">
        <w:rPr>
          <w:rFonts w:ascii="Arial" w:eastAsia="Arial" w:hAnsi="Arial" w:cs="Arial"/>
          <w:sz w:val="24"/>
          <w:szCs w:val="24"/>
          <w:u w:color="000000"/>
          <w:bdr w:val="nil"/>
          <w:lang w:val="az-Latn-AZ" w:eastAsia="ru-RU"/>
        </w:rPr>
        <w:t xml:space="preserve">Sazişdə başqa hal nəzərdə </w:t>
      </w:r>
      <w:proofErr w:type="spellStart"/>
      <w:r w:rsidRPr="0090484F">
        <w:rPr>
          <w:rFonts w:ascii="Arial" w:eastAsia="Arial" w:hAnsi="Arial" w:cs="Arial"/>
          <w:sz w:val="24"/>
          <w:szCs w:val="24"/>
          <w:u w:color="000000"/>
          <w:bdr w:val="nil"/>
          <w:lang w:val="az-Latn-AZ" w:eastAsia="ru-RU"/>
        </w:rPr>
        <w:t>tutulmayıbsa</w:t>
      </w:r>
      <w:proofErr w:type="spellEnd"/>
      <w:r w:rsidRPr="0090484F">
        <w:rPr>
          <w:rFonts w:ascii="Arial" w:eastAsia="Arial" w:hAnsi="Arial" w:cs="Arial"/>
          <w:sz w:val="24"/>
          <w:szCs w:val="24"/>
          <w:u w:color="000000"/>
          <w:bdr w:val="nil"/>
          <w:lang w:val="az-Latn-AZ" w:eastAsia="ru-RU"/>
        </w:rPr>
        <w:t>, hər bir Razılığa gələn Tərəf ərazisində və</w:t>
      </w:r>
      <w:r w:rsidR="00615D8B" w:rsidRPr="0090484F">
        <w:rPr>
          <w:rFonts w:ascii="Arial" w:eastAsia="Arial" w:hAnsi="Arial" w:cs="Arial"/>
          <w:sz w:val="24"/>
          <w:szCs w:val="24"/>
          <w:u w:color="000000"/>
          <w:bdr w:val="nil"/>
          <w:lang w:val="az-Latn-AZ" w:eastAsia="ru-RU"/>
        </w:rPr>
        <w:t xml:space="preserve"> </w:t>
      </w:r>
      <w:r w:rsidRPr="0090484F">
        <w:rPr>
          <w:rFonts w:ascii="Arial" w:eastAsia="Arial" w:hAnsi="Arial" w:cs="Arial"/>
          <w:sz w:val="24"/>
          <w:szCs w:val="24"/>
          <w:u w:color="000000"/>
          <w:bdr w:val="nil"/>
          <w:lang w:val="az-Latn-AZ" w:eastAsia="ru-RU"/>
        </w:rPr>
        <w:t>qanunvericiliyinə uyğun olaraq əldə edilmiş:</w:t>
      </w:r>
    </w:p>
    <w:p w14:paraId="1FB78D6E" w14:textId="77777777" w:rsidR="00FB7220" w:rsidRPr="0090484F" w:rsidRDefault="00FB7220" w:rsidP="00FB7220">
      <w:pPr>
        <w:pStyle w:val="ListParagraph"/>
        <w:pBdr>
          <w:top w:val="nil"/>
          <w:left w:val="nil"/>
          <w:bottom w:val="nil"/>
          <w:right w:val="nil"/>
          <w:between w:val="nil"/>
          <w:bar w:val="nil"/>
        </w:pBdr>
        <w:spacing w:after="0" w:line="276" w:lineRule="auto"/>
        <w:ind w:left="360"/>
        <w:jc w:val="both"/>
        <w:rPr>
          <w:rFonts w:ascii="Arial" w:eastAsia="Arial" w:hAnsi="Arial" w:cs="Arial"/>
          <w:sz w:val="24"/>
          <w:szCs w:val="24"/>
          <w:u w:color="000000"/>
          <w:bdr w:val="nil"/>
          <w:lang w:val="az-Latn-AZ" w:eastAsia="ru-RU"/>
        </w:rPr>
      </w:pPr>
    </w:p>
    <w:p w14:paraId="42F3AAE9" w14:textId="18F0812B" w:rsidR="00097168" w:rsidRPr="0090484F" w:rsidRDefault="00097168" w:rsidP="00097168">
      <w:pPr>
        <w:pStyle w:val="ListParagraph"/>
        <w:numPr>
          <w:ilvl w:val="0"/>
          <w:numId w:val="16"/>
        </w:numPr>
        <w:pBdr>
          <w:top w:val="nil"/>
          <w:left w:val="nil"/>
          <w:bottom w:val="nil"/>
          <w:right w:val="nil"/>
          <w:between w:val="nil"/>
          <w:bar w:val="nil"/>
        </w:pBdr>
        <w:spacing w:after="0" w:line="276" w:lineRule="auto"/>
        <w:ind w:left="360"/>
        <w:jc w:val="both"/>
        <w:rPr>
          <w:rFonts w:ascii="Arial" w:eastAsia="Arial" w:hAnsi="Arial" w:cs="Arial"/>
          <w:sz w:val="24"/>
          <w:szCs w:val="24"/>
          <w:u w:color="000000"/>
          <w:bdr w:val="nil"/>
          <w:lang w:val="az-Latn-AZ" w:eastAsia="ru-RU"/>
        </w:rPr>
      </w:pPr>
      <w:bookmarkStart w:id="10" w:name="_Hlk80807885"/>
      <w:r w:rsidRPr="0090484F">
        <w:rPr>
          <w:rFonts w:ascii="Arial" w:eastAsia="Arial" w:hAnsi="Arial" w:cs="Arial"/>
          <w:sz w:val="24"/>
          <w:szCs w:val="24"/>
          <w:u w:color="000000"/>
          <w:bdr w:val="nil"/>
          <w:lang w:val="az-Latn-AZ" w:eastAsia="ru-RU"/>
        </w:rPr>
        <w:t>Serbiya Respublikasına münasibətdə - sığorta stajına</w:t>
      </w:r>
      <w:r>
        <w:rPr>
          <w:rFonts w:ascii="Arial" w:eastAsia="Arial" w:hAnsi="Arial" w:cs="Arial"/>
          <w:sz w:val="24"/>
          <w:szCs w:val="24"/>
          <w:u w:color="000000"/>
          <w:bdr w:val="nil"/>
          <w:lang w:val="az-Latn-AZ" w:eastAsia="ru-RU"/>
        </w:rPr>
        <w:t>;</w:t>
      </w:r>
      <w:r w:rsidRPr="0090484F">
        <w:rPr>
          <w:rFonts w:ascii="Arial" w:eastAsia="Arial" w:hAnsi="Arial" w:cs="Arial"/>
          <w:sz w:val="24"/>
          <w:szCs w:val="24"/>
          <w:u w:color="000000"/>
          <w:bdr w:val="nil"/>
          <w:lang w:val="az-Latn-AZ" w:eastAsia="ru-RU"/>
        </w:rPr>
        <w:t xml:space="preserve"> </w:t>
      </w:r>
    </w:p>
    <w:p w14:paraId="5FB97DA4" w14:textId="5D97FDE6" w:rsidR="00FB7220" w:rsidRPr="0090484F" w:rsidRDefault="00FB7220" w:rsidP="00FB7220">
      <w:pPr>
        <w:pStyle w:val="ListParagraph"/>
        <w:numPr>
          <w:ilvl w:val="0"/>
          <w:numId w:val="16"/>
        </w:numPr>
        <w:pBdr>
          <w:top w:val="nil"/>
          <w:left w:val="nil"/>
          <w:bottom w:val="nil"/>
          <w:right w:val="nil"/>
          <w:between w:val="nil"/>
          <w:bar w:val="nil"/>
        </w:pBdr>
        <w:spacing w:after="0" w:line="276" w:lineRule="auto"/>
        <w:ind w:left="360"/>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Azərbaycan Respublikasına münasibətdə - sığorta stajına və ya pensiya kapitalına</w:t>
      </w:r>
    </w:p>
    <w:bookmarkEnd w:id="10"/>
    <w:p w14:paraId="63E94BDE" w14:textId="77777777" w:rsidR="00FB7220" w:rsidRPr="0090484F" w:rsidRDefault="00FB7220" w:rsidP="00FB7220">
      <w:pPr>
        <w:pStyle w:val="ListParagraph"/>
        <w:pBdr>
          <w:top w:val="nil"/>
          <w:left w:val="nil"/>
          <w:bottom w:val="nil"/>
          <w:right w:val="nil"/>
          <w:between w:val="nil"/>
          <w:bar w:val="nil"/>
        </w:pBdr>
        <w:spacing w:after="0" w:line="276" w:lineRule="auto"/>
        <w:ind w:left="360"/>
        <w:jc w:val="both"/>
        <w:rPr>
          <w:rFonts w:ascii="Arial" w:eastAsia="Arial" w:hAnsi="Arial" w:cs="Arial"/>
          <w:sz w:val="24"/>
          <w:szCs w:val="24"/>
          <w:u w:color="000000"/>
          <w:bdr w:val="nil"/>
          <w:lang w:val="az-Latn-AZ" w:eastAsia="ru-RU"/>
        </w:rPr>
      </w:pPr>
    </w:p>
    <w:p w14:paraId="08106F2D" w14:textId="77777777" w:rsidR="00FB7220" w:rsidRPr="0090484F" w:rsidRDefault="00FB7220" w:rsidP="00FB7220">
      <w:pPr>
        <w:pStyle w:val="ListParagraph"/>
        <w:pBdr>
          <w:top w:val="nil"/>
          <w:left w:val="nil"/>
          <w:bottom w:val="nil"/>
          <w:right w:val="nil"/>
          <w:between w:val="nil"/>
          <w:bar w:val="nil"/>
        </w:pBdr>
        <w:spacing w:after="0" w:line="276" w:lineRule="auto"/>
        <w:ind w:left="360"/>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görə pensiya təyin edir.</w:t>
      </w:r>
    </w:p>
    <w:p w14:paraId="7985B78F" w14:textId="77777777" w:rsidR="00FB7220" w:rsidRPr="0090484F" w:rsidRDefault="00FB7220" w:rsidP="00FB7220">
      <w:pPr>
        <w:pStyle w:val="ListParagraph"/>
        <w:pBdr>
          <w:top w:val="nil"/>
          <w:left w:val="nil"/>
          <w:bottom w:val="nil"/>
          <w:right w:val="nil"/>
          <w:between w:val="nil"/>
          <w:bar w:val="nil"/>
        </w:pBdr>
        <w:spacing w:after="0" w:line="276" w:lineRule="auto"/>
        <w:jc w:val="both"/>
        <w:rPr>
          <w:rFonts w:ascii="Arial" w:eastAsia="Arial" w:hAnsi="Arial" w:cs="Arial"/>
          <w:sz w:val="24"/>
          <w:szCs w:val="24"/>
          <w:u w:color="000000"/>
          <w:bdr w:val="nil"/>
          <w:lang w:val="az-Latn-AZ" w:eastAsia="ru-RU"/>
        </w:rPr>
      </w:pPr>
    </w:p>
    <w:p w14:paraId="19DFDB38" w14:textId="77777777" w:rsidR="00FB7220" w:rsidRPr="0090484F" w:rsidRDefault="00FB7220" w:rsidP="00615D8B">
      <w:pPr>
        <w:pStyle w:val="ListParagraph"/>
        <w:numPr>
          <w:ilvl w:val="0"/>
          <w:numId w:val="6"/>
        </w:numPr>
        <w:pBdr>
          <w:top w:val="nil"/>
          <w:left w:val="nil"/>
          <w:bottom w:val="nil"/>
          <w:right w:val="nil"/>
          <w:between w:val="nil"/>
          <w:bar w:val="nil"/>
        </w:pBdr>
        <w:tabs>
          <w:tab w:val="left" w:pos="993"/>
        </w:tabs>
        <w:spacing w:after="0" w:line="276" w:lineRule="auto"/>
        <w:ind w:left="0" w:firstLine="709"/>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Razılığa gələn Tərəf</w:t>
      </w:r>
      <w:r w:rsidR="00582476" w:rsidRPr="0090484F">
        <w:rPr>
          <w:rFonts w:ascii="Arial" w:eastAsia="Arial" w:hAnsi="Arial" w:cs="Arial"/>
          <w:sz w:val="24"/>
          <w:szCs w:val="24"/>
          <w:u w:color="000000"/>
          <w:bdr w:val="nil"/>
          <w:lang w:val="az-Latn-AZ" w:eastAsia="ru-RU"/>
        </w:rPr>
        <w:t>lərdə</w:t>
      </w:r>
      <w:r w:rsidR="00B023E3" w:rsidRPr="0090484F">
        <w:rPr>
          <w:rFonts w:ascii="Arial" w:eastAsia="Arial" w:hAnsi="Arial" w:cs="Arial"/>
          <w:sz w:val="24"/>
          <w:szCs w:val="24"/>
          <w:u w:color="000000"/>
          <w:bdr w:val="nil"/>
          <w:lang w:val="az-Latn-AZ" w:eastAsia="ru-RU"/>
        </w:rPr>
        <w:t>n</w:t>
      </w:r>
      <w:r w:rsidR="00582476" w:rsidRPr="0090484F">
        <w:rPr>
          <w:rFonts w:ascii="Arial" w:eastAsia="Arial" w:hAnsi="Arial" w:cs="Arial"/>
          <w:sz w:val="24"/>
          <w:szCs w:val="24"/>
          <w:u w:color="000000"/>
          <w:bdr w:val="nil"/>
          <w:lang w:val="az-Latn-AZ" w:eastAsia="ru-RU"/>
        </w:rPr>
        <w:t xml:space="preserve"> birinin </w:t>
      </w:r>
      <w:r w:rsidRPr="0090484F">
        <w:rPr>
          <w:rFonts w:ascii="Arial" w:eastAsia="Arial" w:hAnsi="Arial" w:cs="Arial"/>
          <w:sz w:val="24"/>
          <w:szCs w:val="24"/>
          <w:u w:color="000000"/>
          <w:bdr w:val="nil"/>
          <w:lang w:val="az-Latn-AZ" w:eastAsia="ru-RU"/>
        </w:rPr>
        <w:t>ərazisində və qanunvericiliyinə uyğun olaraq əldə edilmiş sığorta stajına əsasən pensiya hüququnun həyata keçirilməsi üçün şərtlər təmin olunmursa, bu Tərəfin səlahiyyətli qurumu digər Razılığa gələn Tərəfin ərazisində və onun qanunvericiliyinə uyğun olaraq</w:t>
      </w:r>
      <w:bookmarkStart w:id="11" w:name="_Hlk81220752"/>
      <w:r w:rsidRPr="0090484F">
        <w:rPr>
          <w:rFonts w:ascii="Arial" w:eastAsia="Arial" w:hAnsi="Arial" w:cs="Arial"/>
          <w:sz w:val="24"/>
          <w:szCs w:val="24"/>
          <w:u w:color="000000"/>
          <w:bdr w:val="nil"/>
          <w:lang w:val="az-Latn-AZ" w:eastAsia="ru-RU"/>
        </w:rPr>
        <w:t xml:space="preserve"> əldə edilmiş </w:t>
      </w:r>
      <w:bookmarkEnd w:id="11"/>
      <w:r w:rsidRPr="0090484F">
        <w:rPr>
          <w:rFonts w:ascii="Arial" w:eastAsia="Arial" w:hAnsi="Arial" w:cs="Arial"/>
          <w:sz w:val="24"/>
          <w:szCs w:val="24"/>
          <w:u w:color="000000"/>
          <w:bdr w:val="nil"/>
          <w:lang w:val="az-Latn-AZ" w:eastAsia="ru-RU"/>
        </w:rPr>
        <w:t xml:space="preserve">sığorta stajını, bu dövrlərin üst-üstə </w:t>
      </w:r>
      <w:proofErr w:type="spellStart"/>
      <w:r w:rsidRPr="0090484F">
        <w:rPr>
          <w:rFonts w:ascii="Arial" w:eastAsia="Arial" w:hAnsi="Arial" w:cs="Arial"/>
          <w:sz w:val="24"/>
          <w:szCs w:val="24"/>
          <w:u w:color="000000"/>
          <w:bdr w:val="nil"/>
          <w:lang w:val="az-Latn-AZ" w:eastAsia="ru-RU"/>
        </w:rPr>
        <w:t>düşməməsi</w:t>
      </w:r>
      <w:proofErr w:type="spellEnd"/>
      <w:r w:rsidRPr="0090484F">
        <w:rPr>
          <w:rFonts w:ascii="Arial" w:eastAsia="Arial" w:hAnsi="Arial" w:cs="Arial"/>
          <w:sz w:val="24"/>
          <w:szCs w:val="24"/>
          <w:u w:color="000000"/>
          <w:bdr w:val="nil"/>
          <w:lang w:val="az-Latn-AZ" w:eastAsia="ru-RU"/>
        </w:rPr>
        <w:t xml:space="preserve"> şərti ilə nəzərə alır. </w:t>
      </w:r>
    </w:p>
    <w:p w14:paraId="3BE9A6F8" w14:textId="77777777" w:rsidR="00FB7220" w:rsidRPr="0090484F" w:rsidRDefault="00FB7220" w:rsidP="00FB7220">
      <w:pPr>
        <w:pStyle w:val="ListParagraph"/>
        <w:pBdr>
          <w:top w:val="nil"/>
          <w:left w:val="nil"/>
          <w:bottom w:val="nil"/>
          <w:right w:val="nil"/>
          <w:between w:val="nil"/>
          <w:bar w:val="nil"/>
        </w:pBdr>
        <w:spacing w:after="0" w:line="276" w:lineRule="auto"/>
        <w:jc w:val="both"/>
        <w:rPr>
          <w:rFonts w:ascii="Arial" w:eastAsia="Arial" w:hAnsi="Arial" w:cs="Arial"/>
          <w:sz w:val="24"/>
          <w:szCs w:val="24"/>
          <w:u w:color="000000"/>
          <w:bdr w:val="nil"/>
          <w:lang w:val="az-Latn-AZ" w:eastAsia="ru-RU"/>
        </w:rPr>
      </w:pPr>
    </w:p>
    <w:p w14:paraId="0DB757B5" w14:textId="77777777" w:rsidR="00FB7220" w:rsidRPr="0090484F" w:rsidRDefault="00FB7220" w:rsidP="00615D8B">
      <w:pPr>
        <w:pStyle w:val="ListParagraph"/>
        <w:numPr>
          <w:ilvl w:val="0"/>
          <w:numId w:val="6"/>
        </w:numPr>
        <w:pBdr>
          <w:top w:val="nil"/>
          <w:left w:val="nil"/>
          <w:bottom w:val="nil"/>
          <w:right w:val="nil"/>
          <w:between w:val="nil"/>
          <w:bar w:val="nil"/>
        </w:pBdr>
        <w:tabs>
          <w:tab w:val="left" w:pos="993"/>
        </w:tabs>
        <w:spacing w:after="0" w:line="276" w:lineRule="auto"/>
        <w:ind w:left="0" w:firstLine="709"/>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 xml:space="preserve">Bir Razılığa gələn Tərəfin bu maddənin 2-ci </w:t>
      </w:r>
      <w:r w:rsidR="00B023E3" w:rsidRPr="0090484F">
        <w:rPr>
          <w:rFonts w:ascii="Arial" w:eastAsia="Arial" w:hAnsi="Arial" w:cs="Arial"/>
          <w:sz w:val="24"/>
          <w:szCs w:val="24"/>
          <w:u w:color="000000"/>
          <w:bdr w:val="nil"/>
          <w:lang w:val="az-Latn-AZ" w:eastAsia="ru-RU"/>
        </w:rPr>
        <w:t>hissəs</w:t>
      </w:r>
      <w:r w:rsidRPr="0090484F">
        <w:rPr>
          <w:rFonts w:ascii="Arial" w:eastAsia="Arial" w:hAnsi="Arial" w:cs="Arial"/>
          <w:sz w:val="24"/>
          <w:szCs w:val="24"/>
          <w:u w:color="000000"/>
          <w:bdr w:val="nil"/>
          <w:lang w:val="az-Latn-AZ" w:eastAsia="ru-RU"/>
        </w:rPr>
        <w:t xml:space="preserve">inin tətbiqi halında da pensiya hüququnun həyata keçirilməsi şərtləri təmin olunmayan </w:t>
      </w:r>
      <w:proofErr w:type="spellStart"/>
      <w:r w:rsidRPr="0090484F">
        <w:rPr>
          <w:rFonts w:ascii="Arial" w:eastAsia="Arial" w:hAnsi="Arial" w:cs="Arial"/>
          <w:sz w:val="24"/>
          <w:szCs w:val="24"/>
          <w:u w:color="000000"/>
          <w:bdr w:val="nil"/>
          <w:lang w:val="az-Latn-AZ" w:eastAsia="ru-RU"/>
        </w:rPr>
        <w:t>sığortaolunanı</w:t>
      </w:r>
      <w:proofErr w:type="spellEnd"/>
      <w:r w:rsidRPr="0090484F">
        <w:rPr>
          <w:rFonts w:ascii="Arial" w:eastAsia="Arial" w:hAnsi="Arial" w:cs="Arial"/>
          <w:sz w:val="24"/>
          <w:szCs w:val="24"/>
          <w:u w:color="000000"/>
          <w:bdr w:val="nil"/>
          <w:lang w:val="az-Latn-AZ" w:eastAsia="ru-RU"/>
        </w:rPr>
        <w:t xml:space="preserve"> üçün, səlahiyyətli qurum bu Razılığa gələn Tərəfin sosial təminat haqqında saziş bağladığı üçüncü dövlətdə əldə edilmiş sığorta stajını da nəzərə alır.</w:t>
      </w:r>
    </w:p>
    <w:p w14:paraId="4DAC658A" w14:textId="77777777" w:rsidR="00FB7220" w:rsidRPr="0090484F" w:rsidRDefault="00FB7220" w:rsidP="00FB7220">
      <w:pPr>
        <w:pStyle w:val="ListParagraph"/>
        <w:spacing w:line="276" w:lineRule="auto"/>
        <w:rPr>
          <w:rFonts w:ascii="Arial" w:eastAsia="Arial" w:hAnsi="Arial" w:cs="Arial"/>
          <w:sz w:val="24"/>
          <w:szCs w:val="24"/>
          <w:u w:color="000000"/>
          <w:bdr w:val="nil"/>
          <w:lang w:val="az-Latn-AZ" w:eastAsia="ru-RU"/>
        </w:rPr>
      </w:pPr>
    </w:p>
    <w:p w14:paraId="69C02E1B" w14:textId="77777777" w:rsidR="00FB7220" w:rsidRPr="0090484F" w:rsidRDefault="00FB7220" w:rsidP="00A14CC5">
      <w:pPr>
        <w:pStyle w:val="ListParagraph"/>
        <w:numPr>
          <w:ilvl w:val="0"/>
          <w:numId w:val="6"/>
        </w:numPr>
        <w:pBdr>
          <w:top w:val="nil"/>
          <w:left w:val="nil"/>
          <w:bottom w:val="nil"/>
          <w:right w:val="nil"/>
          <w:between w:val="nil"/>
          <w:bar w:val="nil"/>
        </w:pBdr>
        <w:tabs>
          <w:tab w:val="left" w:pos="993"/>
        </w:tabs>
        <w:spacing w:after="0" w:line="276" w:lineRule="auto"/>
        <w:ind w:left="0" w:firstLine="709"/>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Razılığa gələn Tərəf</w:t>
      </w:r>
      <w:r w:rsidR="00582476" w:rsidRPr="0090484F">
        <w:rPr>
          <w:rFonts w:ascii="Arial" w:eastAsia="Arial" w:hAnsi="Arial" w:cs="Arial"/>
          <w:sz w:val="24"/>
          <w:szCs w:val="24"/>
          <w:u w:color="000000"/>
          <w:bdr w:val="nil"/>
          <w:lang w:val="az-Latn-AZ" w:eastAsia="ru-RU"/>
        </w:rPr>
        <w:t xml:space="preserve">lərdən birinin </w:t>
      </w:r>
      <w:r w:rsidRPr="0090484F">
        <w:rPr>
          <w:rFonts w:ascii="Arial" w:eastAsia="Arial" w:hAnsi="Arial" w:cs="Arial"/>
          <w:sz w:val="24"/>
          <w:szCs w:val="24"/>
          <w:u w:color="000000"/>
          <w:bdr w:val="nil"/>
          <w:lang w:val="az-Latn-AZ" w:eastAsia="ru-RU"/>
        </w:rPr>
        <w:t>qanunvericiliyinə əsasən müəyyən ixtisas üzrə, müəyyən vəzifədə və ya müəyyən əmək şərtlərində işlə əlaqədar olaraq pensiya hüququnun müəyyən edilməsi zamanı digər Razılığa gələn Tərəfin ərazisində və onun qanunvericiliyinə uyğun olaraq analoji iş dövrləri ümumi əsaslarla sığorta stajı dövrü kimi nəzərə alınır.</w:t>
      </w:r>
    </w:p>
    <w:p w14:paraId="0CB5ACE2" w14:textId="77777777" w:rsidR="00FB7220" w:rsidRPr="0090484F" w:rsidRDefault="00FB7220" w:rsidP="00FB7220">
      <w:pPr>
        <w:pStyle w:val="ListParagraph"/>
        <w:spacing w:line="276" w:lineRule="auto"/>
        <w:rPr>
          <w:rFonts w:ascii="Arial" w:eastAsia="Arial" w:hAnsi="Arial" w:cs="Arial"/>
          <w:sz w:val="24"/>
          <w:szCs w:val="24"/>
          <w:u w:color="000000"/>
          <w:bdr w:val="nil"/>
          <w:lang w:val="az-Latn-AZ" w:eastAsia="ru-RU"/>
        </w:rPr>
      </w:pPr>
    </w:p>
    <w:p w14:paraId="56727310" w14:textId="097E4BC2" w:rsidR="00FB7220" w:rsidRPr="00097168" w:rsidRDefault="00FB7220" w:rsidP="00097168">
      <w:pPr>
        <w:pStyle w:val="ListParagraph"/>
        <w:numPr>
          <w:ilvl w:val="0"/>
          <w:numId w:val="6"/>
        </w:numPr>
        <w:pBdr>
          <w:top w:val="nil"/>
          <w:left w:val="nil"/>
          <w:bottom w:val="nil"/>
          <w:right w:val="nil"/>
          <w:between w:val="nil"/>
          <w:bar w:val="nil"/>
        </w:pBdr>
        <w:tabs>
          <w:tab w:val="left" w:pos="993"/>
        </w:tabs>
        <w:spacing w:after="0" w:line="276" w:lineRule="auto"/>
        <w:ind w:left="0" w:firstLine="709"/>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Razılığa gələn Tərəflərdən birinin ərazisində və onun qanunvericiliyinə uyğun olaraq əldə edilmiş sığorta stajı 12</w:t>
      </w:r>
      <w:r w:rsidR="005B4AA4" w:rsidRPr="0090484F">
        <w:rPr>
          <w:rFonts w:ascii="Arial" w:eastAsia="Arial" w:hAnsi="Arial" w:cs="Arial"/>
          <w:sz w:val="24"/>
          <w:szCs w:val="24"/>
          <w:u w:color="000000"/>
          <w:bdr w:val="nil"/>
          <w:lang w:val="az-Latn-AZ" w:eastAsia="ru-RU"/>
        </w:rPr>
        <w:t xml:space="preserve"> (on iki)</w:t>
      </w:r>
      <w:r w:rsidRPr="0090484F">
        <w:rPr>
          <w:rFonts w:ascii="Arial" w:eastAsia="Arial" w:hAnsi="Arial" w:cs="Arial"/>
          <w:sz w:val="24"/>
          <w:szCs w:val="24"/>
          <w:u w:color="000000"/>
          <w:bdr w:val="nil"/>
          <w:lang w:val="az-Latn-AZ" w:eastAsia="ru-RU"/>
        </w:rPr>
        <w:t xml:space="preserve"> aydan azdırsa, həmin sığorta stajının pensiya hüququ verdiyi hallar istisna olmaqla, pensiya təyin edilmir.</w:t>
      </w:r>
    </w:p>
    <w:p w14:paraId="7FB5047A" w14:textId="77777777" w:rsidR="0007390A" w:rsidRPr="0090484F" w:rsidRDefault="0007390A" w:rsidP="00FB7220">
      <w:pPr>
        <w:pStyle w:val="ListParagraph"/>
        <w:pBdr>
          <w:top w:val="nil"/>
          <w:left w:val="nil"/>
          <w:bottom w:val="nil"/>
          <w:right w:val="nil"/>
          <w:between w:val="nil"/>
          <w:bar w:val="nil"/>
        </w:pBdr>
        <w:tabs>
          <w:tab w:val="left" w:pos="360"/>
        </w:tabs>
        <w:spacing w:after="0" w:line="276" w:lineRule="auto"/>
        <w:ind w:left="360"/>
        <w:jc w:val="center"/>
        <w:rPr>
          <w:rFonts w:ascii="Arial" w:eastAsia="Arial" w:hAnsi="Arial" w:cs="Arial"/>
          <w:b/>
          <w:bCs/>
          <w:sz w:val="24"/>
          <w:szCs w:val="24"/>
          <w:u w:color="000000"/>
          <w:bdr w:val="nil"/>
          <w:lang w:val="az-Latn-AZ" w:eastAsia="ru-RU"/>
        </w:rPr>
      </w:pPr>
    </w:p>
    <w:p w14:paraId="5E79AA17" w14:textId="77777777" w:rsidR="00FB7220" w:rsidRPr="0090484F" w:rsidRDefault="00FB7220" w:rsidP="00FB7220">
      <w:pPr>
        <w:pStyle w:val="ListParagraph"/>
        <w:pBdr>
          <w:top w:val="nil"/>
          <w:left w:val="nil"/>
          <w:bottom w:val="nil"/>
          <w:right w:val="nil"/>
          <w:between w:val="nil"/>
          <w:bar w:val="nil"/>
        </w:pBdr>
        <w:tabs>
          <w:tab w:val="left" w:pos="360"/>
        </w:tabs>
        <w:spacing w:after="0" w:line="276" w:lineRule="auto"/>
        <w:ind w:left="360"/>
        <w:jc w:val="center"/>
        <w:rPr>
          <w:rFonts w:ascii="Arial" w:eastAsia="Arial" w:hAnsi="Arial" w:cs="Arial"/>
          <w:b/>
          <w:bCs/>
          <w:sz w:val="24"/>
          <w:szCs w:val="24"/>
          <w:u w:color="000000"/>
          <w:bdr w:val="nil"/>
          <w:lang w:val="az-Latn-AZ" w:eastAsia="ru-RU"/>
        </w:rPr>
      </w:pPr>
      <w:r w:rsidRPr="0090484F">
        <w:rPr>
          <w:rFonts w:ascii="Arial" w:eastAsia="Arial" w:hAnsi="Arial" w:cs="Arial"/>
          <w:b/>
          <w:bCs/>
          <w:sz w:val="24"/>
          <w:szCs w:val="24"/>
          <w:u w:color="000000"/>
          <w:bdr w:val="nil"/>
          <w:lang w:val="az-Latn-AZ" w:eastAsia="ru-RU"/>
        </w:rPr>
        <w:t>Maddə 10</w:t>
      </w:r>
    </w:p>
    <w:p w14:paraId="7C7F123D" w14:textId="77777777" w:rsidR="00FB7220" w:rsidRPr="0090484F" w:rsidRDefault="00FB7220" w:rsidP="00FB7220">
      <w:pPr>
        <w:pStyle w:val="ListParagraph"/>
        <w:pBdr>
          <w:top w:val="nil"/>
          <w:left w:val="nil"/>
          <w:bottom w:val="nil"/>
          <w:right w:val="nil"/>
          <w:between w:val="nil"/>
          <w:bar w:val="nil"/>
        </w:pBdr>
        <w:tabs>
          <w:tab w:val="left" w:pos="360"/>
        </w:tabs>
        <w:spacing w:after="0" w:line="276" w:lineRule="auto"/>
        <w:ind w:left="360"/>
        <w:jc w:val="center"/>
        <w:rPr>
          <w:rFonts w:ascii="Arial" w:eastAsia="Arial" w:hAnsi="Arial" w:cs="Arial"/>
          <w:b/>
          <w:bCs/>
          <w:sz w:val="24"/>
          <w:szCs w:val="24"/>
          <w:u w:color="000000"/>
          <w:bdr w:val="nil"/>
          <w:lang w:val="az-Latn-AZ" w:eastAsia="ru-RU"/>
        </w:rPr>
      </w:pPr>
      <w:r w:rsidRPr="0090484F">
        <w:rPr>
          <w:rFonts w:ascii="Arial" w:eastAsia="Arial" w:hAnsi="Arial" w:cs="Arial"/>
          <w:b/>
          <w:bCs/>
          <w:sz w:val="24"/>
          <w:szCs w:val="24"/>
          <w:u w:color="000000"/>
          <w:bdr w:val="nil"/>
          <w:lang w:val="az-Latn-AZ" w:eastAsia="ru-RU"/>
        </w:rPr>
        <w:t>Pensiyanın hesablanması</w:t>
      </w:r>
    </w:p>
    <w:p w14:paraId="31EB9EDA" w14:textId="77777777" w:rsidR="00FB7220" w:rsidRPr="0090484F" w:rsidRDefault="00FB7220" w:rsidP="00FB7220">
      <w:pPr>
        <w:pBdr>
          <w:top w:val="nil"/>
          <w:left w:val="nil"/>
          <w:bottom w:val="nil"/>
          <w:right w:val="nil"/>
          <w:between w:val="nil"/>
          <w:bar w:val="nil"/>
        </w:pBdr>
        <w:spacing w:after="0" w:line="276" w:lineRule="auto"/>
        <w:ind w:firstLine="709"/>
        <w:jc w:val="both"/>
        <w:rPr>
          <w:rFonts w:ascii="Calibri" w:eastAsia="Arial Unicode MS" w:hAnsi="Calibri" w:cs="Arial Unicode MS"/>
          <w:b/>
          <w:bCs/>
          <w:u w:color="000000"/>
          <w:bdr w:val="nil"/>
          <w:lang w:val="az-Latn-AZ" w:eastAsia="ru-RU"/>
        </w:rPr>
      </w:pPr>
    </w:p>
    <w:p w14:paraId="3739F23A" w14:textId="77777777" w:rsidR="00FB7220" w:rsidRPr="0090484F" w:rsidRDefault="00FB7220" w:rsidP="009807E3">
      <w:pPr>
        <w:pStyle w:val="ListParagraph"/>
        <w:numPr>
          <w:ilvl w:val="0"/>
          <w:numId w:val="7"/>
        </w:numPr>
        <w:pBdr>
          <w:top w:val="nil"/>
          <w:left w:val="nil"/>
          <w:bottom w:val="nil"/>
          <w:right w:val="nil"/>
          <w:between w:val="nil"/>
          <w:bar w:val="nil"/>
        </w:pBdr>
        <w:tabs>
          <w:tab w:val="left" w:pos="993"/>
        </w:tabs>
        <w:spacing w:after="0" w:line="276" w:lineRule="auto"/>
        <w:ind w:left="360" w:firstLine="349"/>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Razılığa gələn Tərəfin səlahiyyətli qurumu pensiya məbləğini hesablayır:</w:t>
      </w:r>
    </w:p>
    <w:p w14:paraId="450E7D87" w14:textId="77777777" w:rsidR="00FB7220" w:rsidRPr="0090484F" w:rsidRDefault="00FB7220" w:rsidP="00FB7220">
      <w:pPr>
        <w:pBdr>
          <w:top w:val="nil"/>
          <w:left w:val="nil"/>
          <w:bottom w:val="nil"/>
          <w:right w:val="nil"/>
          <w:between w:val="nil"/>
          <w:bar w:val="nil"/>
        </w:pBdr>
        <w:spacing w:after="0" w:line="276" w:lineRule="auto"/>
        <w:ind w:firstLine="709"/>
        <w:jc w:val="both"/>
        <w:rPr>
          <w:rFonts w:ascii="Arial" w:eastAsia="Arial" w:hAnsi="Arial" w:cs="Arial"/>
          <w:sz w:val="24"/>
          <w:szCs w:val="24"/>
          <w:u w:color="000000"/>
          <w:bdr w:val="nil"/>
          <w:lang w:val="az-Latn-AZ" w:eastAsia="ru-RU"/>
        </w:rPr>
      </w:pPr>
    </w:p>
    <w:p w14:paraId="57F27171" w14:textId="77777777" w:rsidR="00FB7220" w:rsidRPr="0090484F" w:rsidRDefault="00FB7220" w:rsidP="00FB7220">
      <w:pPr>
        <w:pStyle w:val="ListParagraph"/>
        <w:numPr>
          <w:ilvl w:val="0"/>
          <w:numId w:val="17"/>
        </w:numPr>
        <w:pBdr>
          <w:top w:val="nil"/>
          <w:left w:val="nil"/>
          <w:bottom w:val="nil"/>
          <w:right w:val="nil"/>
          <w:between w:val="nil"/>
          <w:bar w:val="nil"/>
        </w:pBdr>
        <w:spacing w:after="0" w:line="276" w:lineRule="auto"/>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 xml:space="preserve">pensiya hüququnun yaranması üçün şərtlər müstəsna olaraq onun ərazisində və </w:t>
      </w:r>
      <w:r w:rsidR="00341465" w:rsidRPr="0090484F">
        <w:rPr>
          <w:rFonts w:ascii="Arial" w:eastAsia="Arial" w:hAnsi="Arial" w:cs="Arial"/>
          <w:sz w:val="24"/>
          <w:szCs w:val="24"/>
          <w:u w:color="000000"/>
          <w:bdr w:val="nil"/>
          <w:lang w:val="az-Latn-AZ" w:eastAsia="ru-RU"/>
        </w:rPr>
        <w:t xml:space="preserve"> </w:t>
      </w:r>
      <w:r w:rsidRPr="0090484F">
        <w:rPr>
          <w:rFonts w:ascii="Arial" w:eastAsia="Arial" w:hAnsi="Arial" w:cs="Arial"/>
          <w:sz w:val="24"/>
          <w:szCs w:val="24"/>
          <w:u w:color="000000"/>
          <w:bdr w:val="nil"/>
          <w:lang w:val="az-Latn-AZ" w:eastAsia="ru-RU"/>
        </w:rPr>
        <w:t xml:space="preserve">qanunvericiliyinə uyğun olaraq təmin edildiyi halda, bu qanunvericiliyə </w:t>
      </w:r>
      <w:r w:rsidR="00341465" w:rsidRPr="0090484F">
        <w:rPr>
          <w:rFonts w:ascii="Arial" w:eastAsia="Arial" w:hAnsi="Arial" w:cs="Arial"/>
          <w:sz w:val="24"/>
          <w:szCs w:val="24"/>
          <w:u w:color="000000"/>
          <w:bdr w:val="nil"/>
          <w:lang w:val="az-Latn-AZ" w:eastAsia="ru-RU"/>
        </w:rPr>
        <w:t>əsasən</w:t>
      </w:r>
      <w:r w:rsidRPr="0090484F">
        <w:rPr>
          <w:rFonts w:ascii="Arial" w:eastAsia="Arial" w:hAnsi="Arial" w:cs="Arial"/>
          <w:sz w:val="24"/>
          <w:szCs w:val="24"/>
          <w:u w:color="000000"/>
          <w:bdr w:val="nil"/>
          <w:lang w:val="az-Latn-AZ" w:eastAsia="ru-RU"/>
        </w:rPr>
        <w:t xml:space="preserve"> əldə edilən:</w:t>
      </w:r>
    </w:p>
    <w:p w14:paraId="0AF6EE3F" w14:textId="77777777" w:rsidR="00FB7220" w:rsidRPr="0090484F" w:rsidRDefault="00FB7220" w:rsidP="00FB7220">
      <w:pPr>
        <w:pStyle w:val="ListParagraph"/>
        <w:pBdr>
          <w:top w:val="nil"/>
          <w:left w:val="nil"/>
          <w:bottom w:val="nil"/>
          <w:right w:val="nil"/>
          <w:between w:val="nil"/>
          <w:bar w:val="nil"/>
        </w:pBdr>
        <w:spacing w:after="0" w:line="276" w:lineRule="auto"/>
        <w:jc w:val="both"/>
        <w:rPr>
          <w:rFonts w:ascii="Arial" w:eastAsia="Arial" w:hAnsi="Arial" w:cs="Arial"/>
          <w:sz w:val="24"/>
          <w:szCs w:val="24"/>
          <w:u w:color="000000"/>
          <w:bdr w:val="nil"/>
          <w:lang w:val="az-Latn-AZ" w:eastAsia="ru-RU"/>
        </w:rPr>
      </w:pPr>
    </w:p>
    <w:p w14:paraId="03AAEE6C" w14:textId="77777777" w:rsidR="00097168" w:rsidRDefault="00FB7220" w:rsidP="00FB7220">
      <w:pPr>
        <w:pStyle w:val="ListParagraph"/>
        <w:pBdr>
          <w:top w:val="nil"/>
          <w:left w:val="nil"/>
          <w:bottom w:val="nil"/>
          <w:right w:val="nil"/>
          <w:between w:val="nil"/>
          <w:bar w:val="nil"/>
        </w:pBdr>
        <w:spacing w:after="0" w:line="276" w:lineRule="auto"/>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 xml:space="preserve">- </w:t>
      </w:r>
      <w:r w:rsidR="00097168" w:rsidRPr="0090484F">
        <w:rPr>
          <w:rFonts w:ascii="Arial" w:eastAsia="Arial" w:hAnsi="Arial" w:cs="Arial"/>
          <w:sz w:val="24"/>
          <w:szCs w:val="24"/>
          <w:u w:color="000000"/>
          <w:bdr w:val="nil"/>
          <w:lang w:val="az-Latn-AZ" w:eastAsia="ru-RU"/>
        </w:rPr>
        <w:t>Serbiya Respublikasına münasibətdə - sığorta stajı</w:t>
      </w:r>
      <w:r w:rsidR="00097168">
        <w:rPr>
          <w:rFonts w:ascii="Arial" w:eastAsia="Arial" w:hAnsi="Arial" w:cs="Arial"/>
          <w:sz w:val="24"/>
          <w:szCs w:val="24"/>
          <w:u w:color="000000"/>
          <w:bdr w:val="nil"/>
          <w:lang w:val="az-Latn-AZ" w:eastAsia="ru-RU"/>
        </w:rPr>
        <w:t>;</w:t>
      </w:r>
      <w:r w:rsidR="00097168" w:rsidRPr="0090484F">
        <w:rPr>
          <w:rFonts w:ascii="Arial" w:eastAsia="Arial" w:hAnsi="Arial" w:cs="Arial"/>
          <w:sz w:val="24"/>
          <w:szCs w:val="24"/>
          <w:u w:color="000000"/>
          <w:bdr w:val="nil"/>
          <w:lang w:val="az-Latn-AZ" w:eastAsia="ru-RU"/>
        </w:rPr>
        <w:t xml:space="preserve"> </w:t>
      </w:r>
    </w:p>
    <w:p w14:paraId="360C3F5B" w14:textId="44F692CC" w:rsidR="00FB7220" w:rsidRPr="00097168" w:rsidRDefault="00097168" w:rsidP="00097168">
      <w:pPr>
        <w:pStyle w:val="ListParagraph"/>
        <w:pBdr>
          <w:top w:val="nil"/>
          <w:left w:val="nil"/>
          <w:bottom w:val="nil"/>
          <w:right w:val="nil"/>
          <w:between w:val="nil"/>
          <w:bar w:val="nil"/>
        </w:pBdr>
        <w:spacing w:after="0" w:line="276" w:lineRule="auto"/>
        <w:jc w:val="both"/>
        <w:rPr>
          <w:rFonts w:ascii="Arial" w:eastAsia="Arial" w:hAnsi="Arial" w:cs="Arial"/>
          <w:sz w:val="24"/>
          <w:szCs w:val="24"/>
          <w:u w:color="000000"/>
          <w:bdr w:val="nil"/>
          <w:lang w:val="az-Latn-AZ" w:eastAsia="ru-RU"/>
        </w:rPr>
      </w:pPr>
      <w:r>
        <w:rPr>
          <w:rFonts w:ascii="Arial" w:eastAsia="Arial" w:hAnsi="Arial" w:cs="Arial"/>
          <w:sz w:val="24"/>
          <w:szCs w:val="24"/>
          <w:u w:color="000000"/>
          <w:bdr w:val="nil"/>
          <w:lang w:val="az-Latn-AZ" w:eastAsia="ru-RU"/>
        </w:rPr>
        <w:t xml:space="preserve">- </w:t>
      </w:r>
      <w:r w:rsidR="00FB7220" w:rsidRPr="0090484F">
        <w:rPr>
          <w:rFonts w:ascii="Arial" w:eastAsia="Arial" w:hAnsi="Arial" w:cs="Arial"/>
          <w:sz w:val="24"/>
          <w:szCs w:val="24"/>
          <w:u w:color="000000"/>
          <w:bdr w:val="nil"/>
          <w:lang w:val="az-Latn-AZ" w:eastAsia="ru-RU"/>
        </w:rPr>
        <w:t>Azərbaycan Respublikasına münasibətdə - sığorta stajı və ya pensiya kapitalı</w:t>
      </w:r>
    </w:p>
    <w:p w14:paraId="0EE75AF5" w14:textId="77777777" w:rsidR="00FB7220" w:rsidRPr="0090484F" w:rsidRDefault="00FB7220" w:rsidP="00FB7220">
      <w:pPr>
        <w:pStyle w:val="ListParagraph"/>
        <w:pBdr>
          <w:top w:val="nil"/>
          <w:left w:val="nil"/>
          <w:bottom w:val="nil"/>
          <w:right w:val="nil"/>
          <w:between w:val="nil"/>
          <w:bar w:val="nil"/>
        </w:pBdr>
        <w:spacing w:after="0" w:line="276" w:lineRule="auto"/>
        <w:jc w:val="both"/>
        <w:rPr>
          <w:rFonts w:ascii="Arial" w:eastAsia="Arial" w:hAnsi="Arial" w:cs="Arial"/>
          <w:sz w:val="24"/>
          <w:szCs w:val="24"/>
          <w:u w:color="000000"/>
          <w:bdr w:val="nil"/>
          <w:lang w:val="az-Latn-AZ" w:eastAsia="ru-RU"/>
        </w:rPr>
      </w:pPr>
    </w:p>
    <w:p w14:paraId="5C9914C3" w14:textId="77777777" w:rsidR="00FB7220" w:rsidRPr="0090484F" w:rsidRDefault="00FB7220" w:rsidP="00FB7220">
      <w:pPr>
        <w:pStyle w:val="ListParagraph"/>
        <w:pBdr>
          <w:top w:val="nil"/>
          <w:left w:val="nil"/>
          <w:bottom w:val="nil"/>
          <w:right w:val="nil"/>
          <w:between w:val="nil"/>
          <w:bar w:val="nil"/>
        </w:pBdr>
        <w:spacing w:after="0" w:line="276" w:lineRule="auto"/>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 xml:space="preserve"> əsasında; </w:t>
      </w:r>
    </w:p>
    <w:p w14:paraId="77BE59AC" w14:textId="77777777" w:rsidR="00FB7220" w:rsidRPr="0090484F" w:rsidRDefault="00FB7220" w:rsidP="00FB7220">
      <w:pPr>
        <w:pBdr>
          <w:top w:val="nil"/>
          <w:left w:val="nil"/>
          <w:bottom w:val="nil"/>
          <w:right w:val="nil"/>
          <w:between w:val="nil"/>
          <w:bar w:val="nil"/>
        </w:pBdr>
        <w:spacing w:after="0" w:line="276" w:lineRule="auto"/>
        <w:ind w:firstLine="709"/>
        <w:jc w:val="both"/>
        <w:rPr>
          <w:rFonts w:ascii="Arial" w:eastAsia="Arial" w:hAnsi="Arial" w:cs="Arial"/>
          <w:sz w:val="24"/>
          <w:szCs w:val="24"/>
          <w:u w:color="000000"/>
          <w:bdr w:val="nil"/>
          <w:lang w:val="az-Latn-AZ" w:eastAsia="ru-RU"/>
        </w:rPr>
      </w:pPr>
    </w:p>
    <w:p w14:paraId="5C831DB5" w14:textId="77777777" w:rsidR="00FB7220" w:rsidRPr="0090484F" w:rsidRDefault="00FB7220" w:rsidP="00FB7220">
      <w:pPr>
        <w:pBdr>
          <w:top w:val="nil"/>
          <w:left w:val="nil"/>
          <w:bottom w:val="nil"/>
          <w:right w:val="nil"/>
          <w:between w:val="nil"/>
          <w:bar w:val="nil"/>
        </w:pBdr>
        <w:spacing w:after="0" w:line="276" w:lineRule="auto"/>
        <w:ind w:left="630" w:hanging="270"/>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b)</w:t>
      </w:r>
      <w:r w:rsidRPr="0090484F">
        <w:rPr>
          <w:rFonts w:ascii="Arial" w:eastAsia="Arial" w:hAnsi="Arial" w:cs="Arial"/>
          <w:sz w:val="24"/>
          <w:szCs w:val="24"/>
          <w:u w:color="000000"/>
          <w:bdr w:val="nil"/>
          <w:lang w:val="az-Latn-AZ" w:eastAsia="ru-RU"/>
        </w:rPr>
        <w:tab/>
        <w:t>onun ərazisində və qanunvericiliyinə uyğun əldə edilən sığorta stajı müddətinin məcmu sığorta stajının ümumi müddətinə olan nisbətinə əsasən proporsional qaydada,</w:t>
      </w:r>
    </w:p>
    <w:p w14:paraId="2D179D45" w14:textId="77777777" w:rsidR="00FB7220" w:rsidRPr="0090484F" w:rsidRDefault="00FB7220" w:rsidP="00FB7220">
      <w:pPr>
        <w:pBdr>
          <w:top w:val="nil"/>
          <w:left w:val="nil"/>
          <w:bottom w:val="nil"/>
          <w:right w:val="nil"/>
          <w:between w:val="nil"/>
          <w:bar w:val="nil"/>
        </w:pBdr>
        <w:spacing w:after="0" w:line="276" w:lineRule="auto"/>
        <w:ind w:firstLine="709"/>
        <w:jc w:val="both"/>
        <w:rPr>
          <w:rFonts w:ascii="Arial" w:eastAsia="Arial" w:hAnsi="Arial" w:cs="Arial"/>
          <w:sz w:val="24"/>
          <w:szCs w:val="24"/>
          <w:u w:color="000000"/>
          <w:bdr w:val="nil"/>
          <w:lang w:val="az-Latn-AZ" w:eastAsia="ru-RU"/>
        </w:rPr>
      </w:pPr>
    </w:p>
    <w:p w14:paraId="7DF924D9" w14:textId="77777777" w:rsidR="00FB7220" w:rsidRPr="0090484F" w:rsidRDefault="00FB7220" w:rsidP="00FB7220">
      <w:pPr>
        <w:pBdr>
          <w:top w:val="nil"/>
          <w:left w:val="nil"/>
          <w:bottom w:val="nil"/>
          <w:right w:val="nil"/>
          <w:between w:val="nil"/>
          <w:bar w:val="nil"/>
        </w:pBdr>
        <w:spacing w:after="0" w:line="276" w:lineRule="auto"/>
        <w:ind w:firstLine="709"/>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 xml:space="preserve">bu halda: </w:t>
      </w:r>
    </w:p>
    <w:p w14:paraId="5A078F4B" w14:textId="77777777" w:rsidR="00FB7220" w:rsidRPr="0090484F" w:rsidRDefault="00FB7220" w:rsidP="00640F02">
      <w:pPr>
        <w:pBdr>
          <w:top w:val="nil"/>
          <w:left w:val="nil"/>
          <w:bottom w:val="nil"/>
          <w:right w:val="nil"/>
          <w:between w:val="nil"/>
          <w:bar w:val="nil"/>
        </w:pBdr>
        <w:spacing w:after="0" w:line="276" w:lineRule="auto"/>
        <w:ind w:firstLine="709"/>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 xml:space="preserve">- səlahiyyətli qurum bütün nəzərə alınan sığorta stajının onun tətbiq etdiyi qanunvericilik əsasında əldə edildiyi təqdirdə iddia edilə biləcək nəzəri pensiya məbləğini hesablayır </w:t>
      </w:r>
    </w:p>
    <w:p w14:paraId="6F1110D3" w14:textId="77777777" w:rsidR="00FB7220" w:rsidRPr="0090484F" w:rsidRDefault="00FB7220" w:rsidP="00FB7220">
      <w:pPr>
        <w:pBdr>
          <w:top w:val="nil"/>
          <w:left w:val="nil"/>
          <w:bottom w:val="nil"/>
          <w:right w:val="nil"/>
          <w:between w:val="nil"/>
          <w:bar w:val="nil"/>
        </w:pBdr>
        <w:spacing w:after="0" w:line="276" w:lineRule="auto"/>
        <w:ind w:firstLine="709"/>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və</w:t>
      </w:r>
    </w:p>
    <w:p w14:paraId="7CBF7405" w14:textId="77777777" w:rsidR="00FB7220" w:rsidRPr="0090484F" w:rsidRDefault="00832EAF" w:rsidP="00640F02">
      <w:pPr>
        <w:pBdr>
          <w:top w:val="nil"/>
          <w:left w:val="nil"/>
          <w:bottom w:val="nil"/>
          <w:right w:val="nil"/>
          <w:between w:val="nil"/>
          <w:bar w:val="nil"/>
        </w:pBdr>
        <w:spacing w:after="0" w:line="276" w:lineRule="auto"/>
        <w:ind w:firstLine="709"/>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 daha sonra “b”</w:t>
      </w:r>
      <w:r w:rsidR="00FB7220" w:rsidRPr="0090484F">
        <w:rPr>
          <w:rFonts w:ascii="Arial" w:eastAsia="Arial" w:hAnsi="Arial" w:cs="Arial"/>
          <w:sz w:val="24"/>
          <w:szCs w:val="24"/>
          <w:u w:color="000000"/>
          <w:bdr w:val="nil"/>
          <w:lang w:val="az-Latn-AZ" w:eastAsia="ru-RU"/>
        </w:rPr>
        <w:t xml:space="preserve"> yarımbəndinin ikinci hissəsinə uyğun olaraq hesablanmış nəzəri məbləğ əsasında öz qanunvericiliyinə uyğun əldə edilmiş sığorta stajının ümumi sığorta stajına olan nisbətini tətbiq etməklə pensiya məbləğini müəyyən edir.</w:t>
      </w:r>
    </w:p>
    <w:p w14:paraId="57D2F04E" w14:textId="77777777" w:rsidR="00FB7220" w:rsidRPr="0090484F" w:rsidRDefault="00FB7220" w:rsidP="00FB7220">
      <w:pPr>
        <w:pBdr>
          <w:top w:val="nil"/>
          <w:left w:val="nil"/>
          <w:bottom w:val="nil"/>
          <w:right w:val="nil"/>
          <w:between w:val="nil"/>
          <w:bar w:val="nil"/>
        </w:pBdr>
        <w:spacing w:after="0" w:line="276" w:lineRule="auto"/>
        <w:ind w:firstLine="709"/>
        <w:jc w:val="both"/>
        <w:rPr>
          <w:rFonts w:ascii="Arial" w:eastAsia="Arial" w:hAnsi="Arial" w:cs="Arial"/>
          <w:sz w:val="24"/>
          <w:szCs w:val="24"/>
          <w:u w:color="000000"/>
          <w:bdr w:val="nil"/>
          <w:lang w:val="az-Latn-AZ" w:eastAsia="ru-RU"/>
        </w:rPr>
      </w:pPr>
    </w:p>
    <w:p w14:paraId="5259D05A" w14:textId="77777777" w:rsidR="00FB7220" w:rsidRPr="0090484F" w:rsidRDefault="00FB7220" w:rsidP="00832EAF">
      <w:pPr>
        <w:pStyle w:val="ListParagraph"/>
        <w:numPr>
          <w:ilvl w:val="0"/>
          <w:numId w:val="7"/>
        </w:numPr>
        <w:pBdr>
          <w:top w:val="nil"/>
          <w:left w:val="nil"/>
          <w:bottom w:val="nil"/>
          <w:right w:val="nil"/>
          <w:between w:val="nil"/>
          <w:bar w:val="nil"/>
        </w:pBdr>
        <w:tabs>
          <w:tab w:val="left" w:pos="993"/>
        </w:tabs>
        <w:spacing w:after="0" w:line="276" w:lineRule="auto"/>
        <w:ind w:left="0" w:firstLine="709"/>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 xml:space="preserve">Pensiyanı </w:t>
      </w:r>
      <w:proofErr w:type="spellStart"/>
      <w:r w:rsidRPr="0090484F">
        <w:rPr>
          <w:rFonts w:ascii="Arial" w:eastAsia="Arial" w:hAnsi="Arial" w:cs="Arial"/>
          <w:sz w:val="24"/>
          <w:szCs w:val="24"/>
          <w:u w:color="000000"/>
          <w:bdr w:val="nil"/>
          <w:lang w:val="az-Latn-AZ" w:eastAsia="ru-RU"/>
        </w:rPr>
        <w:t>hesablayarkən</w:t>
      </w:r>
      <w:proofErr w:type="spellEnd"/>
      <w:r w:rsidRPr="0090484F">
        <w:rPr>
          <w:rFonts w:ascii="Arial" w:eastAsia="Arial" w:hAnsi="Arial" w:cs="Arial"/>
          <w:sz w:val="24"/>
          <w:szCs w:val="24"/>
          <w:u w:color="000000"/>
          <w:bdr w:val="nil"/>
          <w:lang w:val="az-Latn-AZ" w:eastAsia="ru-RU"/>
        </w:rPr>
        <w:t xml:space="preserve"> Razılığa gələn Tərəfin səlahiyyətli qurumu yalnız </w:t>
      </w:r>
      <w:r w:rsidR="00832EAF" w:rsidRPr="0090484F">
        <w:rPr>
          <w:rFonts w:ascii="Arial" w:eastAsia="Arial" w:hAnsi="Arial" w:cs="Arial"/>
          <w:sz w:val="24"/>
          <w:szCs w:val="24"/>
          <w:u w:color="000000"/>
          <w:bdr w:val="nil"/>
          <w:lang w:val="az-Latn-AZ" w:eastAsia="ru-RU"/>
        </w:rPr>
        <w:t>o</w:t>
      </w:r>
      <w:r w:rsidRPr="0090484F">
        <w:rPr>
          <w:rFonts w:ascii="Arial" w:eastAsia="Arial" w:hAnsi="Arial" w:cs="Arial"/>
          <w:sz w:val="24"/>
          <w:szCs w:val="24"/>
          <w:u w:color="000000"/>
          <w:bdr w:val="nil"/>
          <w:lang w:val="az-Latn-AZ" w:eastAsia="ru-RU"/>
        </w:rPr>
        <w:t xml:space="preserve">nun ərazisində və </w:t>
      </w:r>
      <w:r w:rsidR="00832EAF" w:rsidRPr="0090484F">
        <w:rPr>
          <w:rFonts w:ascii="Arial" w:eastAsia="Arial" w:hAnsi="Arial" w:cs="Arial"/>
          <w:sz w:val="24"/>
          <w:szCs w:val="24"/>
          <w:u w:color="000000"/>
          <w:bdr w:val="nil"/>
          <w:lang w:val="az-Latn-AZ" w:eastAsia="ru-RU"/>
        </w:rPr>
        <w:t>ö</w:t>
      </w:r>
      <w:r w:rsidRPr="0090484F">
        <w:rPr>
          <w:rFonts w:ascii="Arial" w:eastAsia="Arial" w:hAnsi="Arial" w:cs="Arial"/>
          <w:sz w:val="24"/>
          <w:szCs w:val="24"/>
          <w:u w:color="000000"/>
          <w:bdr w:val="nil"/>
          <w:lang w:val="az-Latn-AZ" w:eastAsia="ru-RU"/>
        </w:rPr>
        <w:t>zünün tətbiq etdiyi qanunvericiliyə uyğun əldə edilmiş sığorta müddətləri üzrə gəlir və ya ödəmələri nəzərə alır.</w:t>
      </w:r>
    </w:p>
    <w:p w14:paraId="5A9AFBBD" w14:textId="77777777" w:rsidR="00FB7220" w:rsidRPr="0090484F" w:rsidRDefault="00FB7220" w:rsidP="00832EAF">
      <w:pPr>
        <w:pBdr>
          <w:top w:val="nil"/>
          <w:left w:val="nil"/>
          <w:bottom w:val="nil"/>
          <w:right w:val="nil"/>
          <w:between w:val="nil"/>
          <w:bar w:val="nil"/>
        </w:pBdr>
        <w:spacing w:after="0" w:line="276" w:lineRule="auto"/>
        <w:ind w:firstLine="709"/>
        <w:jc w:val="center"/>
        <w:rPr>
          <w:rFonts w:ascii="Arial" w:eastAsia="Arial Unicode MS" w:hAnsi="Arial" w:cs="Arial Unicode MS"/>
          <w:b/>
          <w:bCs/>
          <w:sz w:val="24"/>
          <w:szCs w:val="24"/>
          <w:u w:color="000000"/>
          <w:bdr w:val="nil"/>
          <w:lang w:val="az-Latn-AZ" w:eastAsia="ru-RU"/>
        </w:rPr>
      </w:pPr>
    </w:p>
    <w:p w14:paraId="06B862D9" w14:textId="036E61C2" w:rsidR="00FB7220" w:rsidRPr="0090484F" w:rsidRDefault="00FB7220" w:rsidP="00FB7220">
      <w:pPr>
        <w:pBdr>
          <w:top w:val="nil"/>
          <w:left w:val="nil"/>
          <w:bottom w:val="nil"/>
          <w:right w:val="nil"/>
          <w:between w:val="nil"/>
          <w:bar w:val="nil"/>
        </w:pBdr>
        <w:spacing w:after="0" w:line="276" w:lineRule="auto"/>
        <w:jc w:val="center"/>
        <w:rPr>
          <w:rFonts w:ascii="Arial" w:eastAsia="Arial" w:hAnsi="Arial" w:cs="Arial"/>
          <w:b/>
          <w:bCs/>
          <w:sz w:val="24"/>
          <w:szCs w:val="24"/>
          <w:u w:color="000000"/>
          <w:bdr w:val="nil"/>
          <w:lang w:val="az-Latn-AZ" w:eastAsia="ru-RU"/>
        </w:rPr>
      </w:pPr>
      <w:r w:rsidRPr="0090484F">
        <w:rPr>
          <w:rFonts w:ascii="Arial" w:eastAsia="Arial Unicode MS" w:hAnsi="Arial" w:cs="Arial Unicode MS"/>
          <w:b/>
          <w:bCs/>
          <w:sz w:val="24"/>
          <w:szCs w:val="24"/>
          <w:u w:color="000000"/>
          <w:bdr w:val="nil"/>
          <w:lang w:val="az-Latn-AZ" w:eastAsia="ru-RU"/>
        </w:rPr>
        <w:t>IV Bölmə</w:t>
      </w:r>
    </w:p>
    <w:p w14:paraId="6AB4C27F" w14:textId="77777777" w:rsidR="00FB7220" w:rsidRPr="0090484F" w:rsidRDefault="00FB7220" w:rsidP="00FB7220">
      <w:pPr>
        <w:pBdr>
          <w:top w:val="nil"/>
          <w:left w:val="nil"/>
          <w:bottom w:val="nil"/>
          <w:right w:val="nil"/>
          <w:between w:val="nil"/>
          <w:bar w:val="nil"/>
        </w:pBdr>
        <w:spacing w:after="0" w:line="276" w:lineRule="auto"/>
        <w:jc w:val="center"/>
        <w:rPr>
          <w:rFonts w:ascii="Arial" w:eastAsia="Arial" w:hAnsi="Arial" w:cs="Arial"/>
          <w:b/>
          <w:bCs/>
          <w:sz w:val="24"/>
          <w:szCs w:val="24"/>
          <w:u w:color="000000"/>
          <w:bdr w:val="nil"/>
          <w:lang w:val="az-Latn-AZ" w:eastAsia="ru-RU"/>
        </w:rPr>
      </w:pPr>
      <w:r w:rsidRPr="0090484F">
        <w:rPr>
          <w:rFonts w:ascii="Arial" w:eastAsia="Arial Unicode MS" w:hAnsi="Arial" w:cs="Arial Unicode MS"/>
          <w:b/>
          <w:bCs/>
          <w:sz w:val="24"/>
          <w:szCs w:val="24"/>
          <w:u w:color="000000"/>
          <w:bdr w:val="nil"/>
          <w:lang w:val="az-Latn-AZ" w:eastAsia="ru-RU"/>
        </w:rPr>
        <w:t>Razılığa gələn Tərəflərin əməkdaşlığı</w:t>
      </w:r>
    </w:p>
    <w:p w14:paraId="33966DA9" w14:textId="77777777" w:rsidR="00FB7220" w:rsidRPr="0090484F" w:rsidRDefault="00FB7220" w:rsidP="00FB7220">
      <w:pPr>
        <w:pBdr>
          <w:top w:val="nil"/>
          <w:left w:val="nil"/>
          <w:bottom w:val="nil"/>
          <w:right w:val="nil"/>
          <w:between w:val="nil"/>
          <w:bar w:val="nil"/>
        </w:pBdr>
        <w:spacing w:after="0" w:line="276" w:lineRule="auto"/>
        <w:ind w:firstLine="709"/>
        <w:jc w:val="center"/>
        <w:rPr>
          <w:rFonts w:ascii="Arial" w:eastAsia="Arial" w:hAnsi="Arial" w:cs="Arial"/>
          <w:b/>
          <w:bCs/>
          <w:sz w:val="24"/>
          <w:szCs w:val="24"/>
          <w:u w:color="000000"/>
          <w:bdr w:val="nil"/>
          <w:lang w:val="az-Latn-AZ" w:eastAsia="ru-RU"/>
        </w:rPr>
      </w:pPr>
    </w:p>
    <w:p w14:paraId="2CF9B8F9" w14:textId="77777777" w:rsidR="00FB7220" w:rsidRPr="0090484F" w:rsidRDefault="00FB7220" w:rsidP="00FB7220">
      <w:pPr>
        <w:pBdr>
          <w:top w:val="nil"/>
          <w:left w:val="nil"/>
          <w:bottom w:val="nil"/>
          <w:right w:val="nil"/>
          <w:between w:val="nil"/>
          <w:bar w:val="nil"/>
        </w:pBdr>
        <w:spacing w:after="0" w:line="276" w:lineRule="auto"/>
        <w:jc w:val="center"/>
        <w:rPr>
          <w:rFonts w:ascii="Arial" w:eastAsia="Arial" w:hAnsi="Arial" w:cs="Arial"/>
          <w:b/>
          <w:bCs/>
          <w:sz w:val="24"/>
          <w:szCs w:val="24"/>
          <w:u w:color="000000"/>
          <w:bdr w:val="nil"/>
          <w:lang w:val="az-Latn-AZ" w:eastAsia="ru-RU"/>
        </w:rPr>
      </w:pPr>
      <w:r w:rsidRPr="0090484F">
        <w:rPr>
          <w:rFonts w:ascii="Arial" w:eastAsia="Arial Unicode MS" w:hAnsi="Arial" w:cs="Arial Unicode MS"/>
          <w:b/>
          <w:bCs/>
          <w:sz w:val="24"/>
          <w:szCs w:val="24"/>
          <w:u w:color="000000"/>
          <w:bdr w:val="nil"/>
          <w:lang w:val="az-Latn-AZ" w:eastAsia="ru-RU"/>
        </w:rPr>
        <w:t>Maddə 11</w:t>
      </w:r>
    </w:p>
    <w:p w14:paraId="0339F45D" w14:textId="77777777" w:rsidR="00FB7220" w:rsidRPr="0090484F" w:rsidRDefault="00FB7220" w:rsidP="00FB7220">
      <w:pPr>
        <w:pBdr>
          <w:top w:val="nil"/>
          <w:left w:val="nil"/>
          <w:bottom w:val="nil"/>
          <w:right w:val="nil"/>
          <w:between w:val="nil"/>
          <w:bar w:val="nil"/>
        </w:pBdr>
        <w:spacing w:after="0" w:line="276" w:lineRule="auto"/>
        <w:jc w:val="center"/>
        <w:rPr>
          <w:rFonts w:ascii="Arial" w:eastAsia="Arial" w:hAnsi="Arial" w:cs="Arial"/>
          <w:b/>
          <w:bCs/>
          <w:sz w:val="24"/>
          <w:szCs w:val="24"/>
          <w:u w:color="000000"/>
          <w:bdr w:val="nil"/>
          <w:lang w:val="az-Latn-AZ" w:eastAsia="ru-RU"/>
        </w:rPr>
      </w:pPr>
      <w:r w:rsidRPr="0090484F">
        <w:rPr>
          <w:rFonts w:ascii="Arial" w:eastAsia="Arial Unicode MS" w:hAnsi="Arial" w:cs="Arial Unicode MS"/>
          <w:b/>
          <w:bCs/>
          <w:sz w:val="24"/>
          <w:szCs w:val="24"/>
          <w:u w:color="000000"/>
          <w:bdr w:val="nil"/>
          <w:lang w:val="az-Latn-AZ" w:eastAsia="ru-RU"/>
        </w:rPr>
        <w:t>İnzibati Razılaşma</w:t>
      </w:r>
    </w:p>
    <w:p w14:paraId="61604756" w14:textId="77777777" w:rsidR="00FB7220" w:rsidRPr="0090484F" w:rsidRDefault="00FB7220" w:rsidP="00FB7220">
      <w:pPr>
        <w:pBdr>
          <w:top w:val="nil"/>
          <w:left w:val="nil"/>
          <w:bottom w:val="nil"/>
          <w:right w:val="nil"/>
          <w:between w:val="nil"/>
          <w:bar w:val="nil"/>
        </w:pBdr>
        <w:spacing w:after="0" w:line="276" w:lineRule="auto"/>
        <w:jc w:val="both"/>
        <w:rPr>
          <w:rFonts w:ascii="Arial" w:eastAsia="Arial Unicode MS" w:hAnsi="Arial" w:cs="Arial Unicode MS"/>
          <w:sz w:val="24"/>
          <w:szCs w:val="24"/>
          <w:u w:color="000000"/>
          <w:bdr w:val="nil"/>
          <w:lang w:val="az-Latn-AZ" w:eastAsia="ru-RU"/>
        </w:rPr>
      </w:pPr>
    </w:p>
    <w:p w14:paraId="459D86E2" w14:textId="77777777" w:rsidR="00FB7220" w:rsidRPr="0090484F" w:rsidRDefault="00FB7220" w:rsidP="00F67FC2">
      <w:pPr>
        <w:pStyle w:val="ListParagraph"/>
        <w:numPr>
          <w:ilvl w:val="0"/>
          <w:numId w:val="10"/>
        </w:numPr>
        <w:pBdr>
          <w:top w:val="nil"/>
          <w:left w:val="nil"/>
          <w:bottom w:val="nil"/>
          <w:right w:val="nil"/>
          <w:between w:val="nil"/>
          <w:bar w:val="nil"/>
        </w:pBdr>
        <w:tabs>
          <w:tab w:val="left" w:pos="993"/>
        </w:tabs>
        <w:spacing w:after="0" w:line="276" w:lineRule="auto"/>
        <w:ind w:left="0" w:firstLine="709"/>
        <w:jc w:val="both"/>
        <w:rPr>
          <w:rFonts w:ascii="Arial" w:eastAsia="Arial Unicode MS" w:hAnsi="Arial" w:cs="Arial Unicode MS"/>
          <w:sz w:val="24"/>
          <w:szCs w:val="24"/>
          <w:u w:color="000000"/>
          <w:bdr w:val="nil"/>
          <w:lang w:val="az-Latn-AZ" w:eastAsia="ru-RU"/>
        </w:rPr>
      </w:pPr>
      <w:r w:rsidRPr="0090484F">
        <w:rPr>
          <w:rFonts w:ascii="Arial" w:eastAsia="Arial Unicode MS" w:hAnsi="Arial" w:cs="Arial Unicode MS"/>
          <w:sz w:val="24"/>
          <w:szCs w:val="24"/>
          <w:u w:color="000000"/>
          <w:bdr w:val="nil"/>
          <w:lang w:val="az-Latn-AZ" w:eastAsia="ru-RU"/>
        </w:rPr>
        <w:t>Razılığa gələn Tərəflərin səlahiyyətli orqanları bu Sazişin tətbiqinə dair İnzibati Razılaşma bağlayır.</w:t>
      </w:r>
    </w:p>
    <w:p w14:paraId="474C785F" w14:textId="77777777" w:rsidR="00FB7220" w:rsidRPr="0090484F" w:rsidRDefault="00FB7220" w:rsidP="00FB7220">
      <w:pPr>
        <w:pStyle w:val="ListParagraph"/>
        <w:pBdr>
          <w:top w:val="nil"/>
          <w:left w:val="nil"/>
          <w:bottom w:val="nil"/>
          <w:right w:val="nil"/>
          <w:between w:val="nil"/>
          <w:bar w:val="nil"/>
        </w:pBdr>
        <w:spacing w:after="0" w:line="276" w:lineRule="auto"/>
        <w:jc w:val="both"/>
        <w:rPr>
          <w:rFonts w:ascii="Arial" w:eastAsia="Arial Unicode MS" w:hAnsi="Arial" w:cs="Arial Unicode MS"/>
          <w:sz w:val="24"/>
          <w:szCs w:val="24"/>
          <w:u w:color="000000"/>
          <w:bdr w:val="nil"/>
          <w:lang w:val="az-Latn-AZ" w:eastAsia="ru-RU"/>
        </w:rPr>
      </w:pPr>
    </w:p>
    <w:p w14:paraId="5BB2C068" w14:textId="77777777" w:rsidR="00FB7220" w:rsidRPr="0090484F" w:rsidRDefault="00FB7220" w:rsidP="00F67FC2">
      <w:pPr>
        <w:pStyle w:val="ListParagraph"/>
        <w:numPr>
          <w:ilvl w:val="0"/>
          <w:numId w:val="10"/>
        </w:numPr>
        <w:pBdr>
          <w:top w:val="nil"/>
          <w:left w:val="nil"/>
          <w:bottom w:val="nil"/>
          <w:right w:val="nil"/>
          <w:between w:val="nil"/>
          <w:bar w:val="nil"/>
        </w:pBdr>
        <w:tabs>
          <w:tab w:val="left" w:pos="993"/>
        </w:tabs>
        <w:spacing w:after="0" w:line="276" w:lineRule="auto"/>
        <w:ind w:left="0" w:firstLine="709"/>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 xml:space="preserve">Razılığa gələn Tərəflərin səlahiyyətli orqanları bu maddənin 1-ci </w:t>
      </w:r>
      <w:r w:rsidR="00A43EF9" w:rsidRPr="0090484F">
        <w:rPr>
          <w:rFonts w:ascii="Arial" w:eastAsia="Arial" w:hAnsi="Arial" w:cs="Arial"/>
          <w:sz w:val="24"/>
          <w:szCs w:val="24"/>
          <w:u w:color="000000"/>
          <w:bdr w:val="nil"/>
          <w:lang w:val="az-Latn-AZ" w:eastAsia="ru-RU"/>
        </w:rPr>
        <w:t>hissəs</w:t>
      </w:r>
      <w:r w:rsidRPr="0090484F">
        <w:rPr>
          <w:rFonts w:ascii="Arial" w:eastAsia="Arial" w:hAnsi="Arial" w:cs="Arial"/>
          <w:sz w:val="24"/>
          <w:szCs w:val="24"/>
          <w:u w:color="000000"/>
          <w:bdr w:val="nil"/>
          <w:lang w:val="az-Latn-AZ" w:eastAsia="ru-RU"/>
        </w:rPr>
        <w:t xml:space="preserve">ində nəzərdə tutulan </w:t>
      </w:r>
      <w:r w:rsidRPr="0090484F">
        <w:rPr>
          <w:rFonts w:ascii="Arial" w:eastAsia="Arial Unicode MS" w:hAnsi="Arial" w:cs="Arial Unicode MS"/>
          <w:sz w:val="24"/>
          <w:szCs w:val="24"/>
          <w:u w:color="000000"/>
          <w:bdr w:val="nil"/>
          <w:lang w:val="az-Latn-AZ" w:eastAsia="ru-RU"/>
        </w:rPr>
        <w:t xml:space="preserve">İnzibati Razılaşmada </w:t>
      </w:r>
      <w:r w:rsidRPr="0090484F">
        <w:rPr>
          <w:rFonts w:ascii="Arial" w:eastAsia="Arial" w:hAnsi="Arial" w:cs="Arial"/>
          <w:sz w:val="24"/>
          <w:szCs w:val="24"/>
          <w:u w:color="000000"/>
          <w:bdr w:val="nil"/>
          <w:lang w:val="az-Latn-AZ" w:eastAsia="ru-RU"/>
        </w:rPr>
        <w:t xml:space="preserve">səlahiyyətli qurumları və </w:t>
      </w:r>
      <w:proofErr w:type="spellStart"/>
      <w:r w:rsidRPr="0090484F">
        <w:rPr>
          <w:rFonts w:ascii="Arial" w:eastAsia="Arial" w:hAnsi="Arial" w:cs="Arial"/>
          <w:sz w:val="24"/>
          <w:szCs w:val="24"/>
          <w:u w:color="000000"/>
          <w:bdr w:val="nil"/>
          <w:lang w:val="az-Latn-AZ" w:eastAsia="ru-RU"/>
        </w:rPr>
        <w:t>əlaqələndirici</w:t>
      </w:r>
      <w:proofErr w:type="spellEnd"/>
      <w:r w:rsidRPr="0090484F">
        <w:rPr>
          <w:rFonts w:ascii="Arial" w:eastAsia="Arial" w:hAnsi="Arial" w:cs="Arial"/>
          <w:sz w:val="24"/>
          <w:szCs w:val="24"/>
          <w:u w:color="000000"/>
          <w:bdr w:val="nil"/>
          <w:lang w:val="az-Latn-AZ" w:eastAsia="ru-RU"/>
        </w:rPr>
        <w:t xml:space="preserve"> orqanları göstərir.</w:t>
      </w:r>
    </w:p>
    <w:p w14:paraId="738C4532" w14:textId="77777777" w:rsidR="00FB7220" w:rsidRPr="0090484F" w:rsidRDefault="00FB7220" w:rsidP="00FB7220">
      <w:pPr>
        <w:pBdr>
          <w:top w:val="nil"/>
          <w:left w:val="nil"/>
          <w:bottom w:val="nil"/>
          <w:right w:val="nil"/>
          <w:between w:val="nil"/>
          <w:bar w:val="nil"/>
        </w:pBdr>
        <w:spacing w:after="0" w:line="276" w:lineRule="auto"/>
        <w:ind w:firstLine="709"/>
        <w:jc w:val="both"/>
        <w:rPr>
          <w:rFonts w:ascii="Arial" w:eastAsia="Arial" w:hAnsi="Arial" w:cs="Arial"/>
          <w:sz w:val="24"/>
          <w:szCs w:val="24"/>
          <w:u w:color="000000"/>
          <w:bdr w:val="nil"/>
          <w:lang w:val="az-Latn-AZ" w:eastAsia="ru-RU"/>
        </w:rPr>
      </w:pPr>
    </w:p>
    <w:p w14:paraId="67479330" w14:textId="77777777" w:rsidR="00FB7220" w:rsidRPr="0090484F" w:rsidRDefault="00FB7220" w:rsidP="00FB7220">
      <w:pPr>
        <w:pBdr>
          <w:top w:val="nil"/>
          <w:left w:val="nil"/>
          <w:bottom w:val="nil"/>
          <w:right w:val="nil"/>
          <w:between w:val="nil"/>
          <w:bar w:val="nil"/>
        </w:pBdr>
        <w:spacing w:after="0" w:line="276" w:lineRule="auto"/>
        <w:jc w:val="center"/>
        <w:rPr>
          <w:rFonts w:ascii="Arial" w:eastAsia="Arial" w:hAnsi="Arial" w:cs="Arial"/>
          <w:b/>
          <w:bCs/>
          <w:sz w:val="24"/>
          <w:szCs w:val="24"/>
          <w:u w:color="000000"/>
          <w:bdr w:val="nil"/>
          <w:lang w:val="az-Latn-AZ" w:eastAsia="ru-RU"/>
        </w:rPr>
      </w:pPr>
      <w:r w:rsidRPr="0090484F">
        <w:rPr>
          <w:rFonts w:ascii="Arial" w:eastAsia="Arial" w:hAnsi="Arial" w:cs="Arial"/>
          <w:b/>
          <w:bCs/>
          <w:sz w:val="24"/>
          <w:szCs w:val="24"/>
          <w:u w:color="000000"/>
          <w:bdr w:val="nil"/>
          <w:lang w:val="az-Latn-AZ" w:eastAsia="ru-RU"/>
        </w:rPr>
        <w:t>Maddə 12</w:t>
      </w:r>
    </w:p>
    <w:p w14:paraId="3FE67460" w14:textId="77777777" w:rsidR="00FB7220" w:rsidRPr="0090484F" w:rsidRDefault="00FB7220" w:rsidP="00FB7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Arial" w:eastAsia="Helvetica Neue" w:hAnsi="Arial" w:cs="Arial"/>
          <w:b/>
          <w:bCs/>
          <w:sz w:val="24"/>
          <w:szCs w:val="24"/>
          <w:u w:color="000000"/>
          <w:shd w:val="clear" w:color="auto" w:fill="FFFFFF"/>
          <w:lang w:val="az-Latn-AZ" w:eastAsia="ru-RU"/>
        </w:rPr>
      </w:pPr>
      <w:r w:rsidRPr="0090484F">
        <w:rPr>
          <w:rFonts w:ascii="Arial" w:eastAsia="Helvetica Neue" w:hAnsi="Arial" w:cs="Arial"/>
          <w:b/>
          <w:bCs/>
          <w:sz w:val="24"/>
          <w:szCs w:val="24"/>
          <w:u w:color="000000"/>
          <w:shd w:val="clear" w:color="auto" w:fill="FFFFFF"/>
          <w:lang w:val="az-Latn-AZ" w:eastAsia="ru-RU"/>
        </w:rPr>
        <w:t>Məlumat mübadiləsi və qarşılıqlı yardım</w:t>
      </w:r>
    </w:p>
    <w:p w14:paraId="070B5BD9" w14:textId="77777777" w:rsidR="00FB7220" w:rsidRPr="0090484F" w:rsidRDefault="00FB7220" w:rsidP="00FB7220">
      <w:pPr>
        <w:pBdr>
          <w:top w:val="nil"/>
          <w:left w:val="nil"/>
          <w:bottom w:val="nil"/>
          <w:right w:val="nil"/>
          <w:between w:val="nil"/>
          <w:bar w:val="nil"/>
        </w:pBdr>
        <w:spacing w:after="0" w:line="276" w:lineRule="auto"/>
        <w:ind w:firstLine="709"/>
        <w:jc w:val="center"/>
        <w:rPr>
          <w:rFonts w:ascii="Arial" w:eastAsia="Arial" w:hAnsi="Arial" w:cs="Arial"/>
          <w:sz w:val="24"/>
          <w:szCs w:val="24"/>
          <w:u w:color="000000"/>
          <w:bdr w:val="nil"/>
          <w:lang w:val="az-Latn-AZ" w:eastAsia="ru-RU"/>
        </w:rPr>
      </w:pPr>
    </w:p>
    <w:p w14:paraId="59CF468F" w14:textId="77777777" w:rsidR="00FB7220" w:rsidRPr="0090484F" w:rsidRDefault="00FB7220" w:rsidP="00EE16DA">
      <w:pPr>
        <w:pStyle w:val="ListParagraph"/>
        <w:numPr>
          <w:ilvl w:val="0"/>
          <w:numId w:val="11"/>
        </w:numPr>
        <w:pBdr>
          <w:top w:val="nil"/>
          <w:left w:val="nil"/>
          <w:bottom w:val="nil"/>
          <w:right w:val="nil"/>
          <w:between w:val="nil"/>
          <w:bar w:val="nil"/>
        </w:pBdr>
        <w:tabs>
          <w:tab w:val="left" w:pos="993"/>
        </w:tabs>
        <w:spacing w:after="0" w:line="276" w:lineRule="auto"/>
        <w:ind w:left="0" w:firstLine="709"/>
        <w:jc w:val="both"/>
        <w:rPr>
          <w:rFonts w:ascii="Arial" w:eastAsia="Arial Unicode MS" w:hAnsi="Arial" w:cs="Arial Unicode MS"/>
          <w:sz w:val="24"/>
          <w:szCs w:val="24"/>
          <w:u w:color="000000"/>
          <w:bdr w:val="nil"/>
          <w:lang w:val="az-Latn-AZ" w:eastAsia="ru-RU"/>
        </w:rPr>
      </w:pPr>
      <w:r w:rsidRPr="0090484F">
        <w:rPr>
          <w:rFonts w:ascii="Arial" w:eastAsia="Arial Unicode MS" w:hAnsi="Arial" w:cs="Arial Unicode MS"/>
          <w:sz w:val="24"/>
          <w:szCs w:val="24"/>
          <w:u w:color="000000"/>
          <w:bdr w:val="nil"/>
          <w:lang w:val="az-Latn-AZ" w:eastAsia="ru-RU"/>
        </w:rPr>
        <w:t xml:space="preserve">Razılığa gələn Tərəflərin səlahiyyətli orqanları, səlahiyyətli qurumları və </w:t>
      </w:r>
      <w:proofErr w:type="spellStart"/>
      <w:r w:rsidRPr="0090484F">
        <w:rPr>
          <w:rFonts w:ascii="Arial" w:eastAsia="Arial Unicode MS" w:hAnsi="Arial" w:cs="Arial Unicode MS"/>
          <w:sz w:val="24"/>
          <w:szCs w:val="24"/>
          <w:u w:color="000000"/>
          <w:bdr w:val="nil"/>
          <w:lang w:val="az-Latn-AZ" w:eastAsia="ru-RU"/>
        </w:rPr>
        <w:t>əlaqələ</w:t>
      </w:r>
      <w:r w:rsidR="00EE16DA" w:rsidRPr="0090484F">
        <w:rPr>
          <w:rFonts w:ascii="Arial" w:eastAsia="Arial Unicode MS" w:hAnsi="Arial" w:cs="Arial Unicode MS"/>
          <w:sz w:val="24"/>
          <w:szCs w:val="24"/>
          <w:u w:color="000000"/>
          <w:bdr w:val="nil"/>
          <w:lang w:val="az-Latn-AZ" w:eastAsia="ru-RU"/>
        </w:rPr>
        <w:t>ndirici</w:t>
      </w:r>
      <w:proofErr w:type="spellEnd"/>
      <w:r w:rsidR="00EE16DA" w:rsidRPr="0090484F">
        <w:rPr>
          <w:rFonts w:ascii="Arial" w:eastAsia="Arial Unicode MS" w:hAnsi="Arial" w:cs="Arial Unicode MS"/>
          <w:sz w:val="24"/>
          <w:szCs w:val="24"/>
          <w:u w:color="000000"/>
          <w:bdr w:val="nil"/>
          <w:lang w:val="az-Latn-AZ" w:eastAsia="ru-RU"/>
        </w:rPr>
        <w:t xml:space="preserve"> orqanları</w:t>
      </w:r>
      <w:r w:rsidRPr="0090484F">
        <w:rPr>
          <w:rFonts w:ascii="Arial" w:eastAsia="Arial Unicode MS" w:hAnsi="Arial" w:cs="Arial Unicode MS"/>
          <w:sz w:val="24"/>
          <w:szCs w:val="24"/>
          <w:u w:color="000000"/>
          <w:bdr w:val="nil"/>
          <w:lang w:val="az-Latn-AZ" w:eastAsia="ru-RU"/>
        </w:rPr>
        <w:t xml:space="preserve"> səlahiyyətləri çərçivəsində məlumat mübadiləsi aparır və bu Sazişin </w:t>
      </w:r>
      <w:r w:rsidR="004C7670" w:rsidRPr="0090484F">
        <w:rPr>
          <w:rFonts w:ascii="Arial" w:eastAsia="Arial Unicode MS" w:hAnsi="Arial" w:cs="Arial Unicode MS"/>
          <w:sz w:val="24"/>
          <w:szCs w:val="24"/>
          <w:u w:color="000000"/>
          <w:bdr w:val="nil"/>
          <w:lang w:val="az-Latn-AZ" w:eastAsia="ru-RU"/>
        </w:rPr>
        <w:t xml:space="preserve">tətbiqində </w:t>
      </w:r>
      <w:r w:rsidRPr="0090484F">
        <w:rPr>
          <w:rFonts w:ascii="Arial" w:eastAsia="Arial Unicode MS" w:hAnsi="Arial" w:cs="Arial Unicode MS"/>
          <w:sz w:val="24"/>
          <w:szCs w:val="24"/>
          <w:u w:color="000000"/>
          <w:bdr w:val="nil"/>
          <w:lang w:val="az-Latn-AZ" w:eastAsia="ru-RU"/>
        </w:rPr>
        <w:t xml:space="preserve">bir-birinə qarşılıqlı yardım göstərirlər.  </w:t>
      </w:r>
    </w:p>
    <w:p w14:paraId="7FD2B4A9" w14:textId="77777777" w:rsidR="00FB7220" w:rsidRPr="0090484F" w:rsidRDefault="00FB7220" w:rsidP="00EE16DA">
      <w:pPr>
        <w:pStyle w:val="ListParagraph"/>
        <w:pBdr>
          <w:top w:val="nil"/>
          <w:left w:val="nil"/>
          <w:bottom w:val="nil"/>
          <w:right w:val="nil"/>
          <w:between w:val="nil"/>
          <w:bar w:val="nil"/>
        </w:pBdr>
        <w:tabs>
          <w:tab w:val="left" w:pos="993"/>
        </w:tabs>
        <w:spacing w:after="0" w:line="276" w:lineRule="auto"/>
        <w:ind w:left="360"/>
        <w:jc w:val="both"/>
        <w:rPr>
          <w:rFonts w:ascii="Arial" w:eastAsia="Arial" w:hAnsi="Arial" w:cs="Arial"/>
          <w:sz w:val="24"/>
          <w:szCs w:val="24"/>
          <w:u w:color="000000"/>
          <w:lang w:val="az-Latn-AZ" w:eastAsia="ru-RU"/>
        </w:rPr>
      </w:pPr>
    </w:p>
    <w:p w14:paraId="5169B9FE" w14:textId="77777777" w:rsidR="00FB7220" w:rsidRPr="0090484F" w:rsidRDefault="00FB7220" w:rsidP="00EE16DA">
      <w:pPr>
        <w:pStyle w:val="ListParagraph"/>
        <w:numPr>
          <w:ilvl w:val="0"/>
          <w:numId w:val="11"/>
        </w:numPr>
        <w:pBdr>
          <w:top w:val="nil"/>
          <w:left w:val="nil"/>
          <w:bottom w:val="nil"/>
          <w:right w:val="nil"/>
          <w:between w:val="nil"/>
          <w:bar w:val="nil"/>
        </w:pBdr>
        <w:tabs>
          <w:tab w:val="left" w:pos="993"/>
        </w:tabs>
        <w:spacing w:after="0" w:line="276" w:lineRule="auto"/>
        <w:ind w:left="0" w:firstLine="709"/>
        <w:jc w:val="both"/>
        <w:rPr>
          <w:rFonts w:ascii="Arial" w:eastAsia="Arial" w:hAnsi="Arial" w:cs="Arial"/>
          <w:sz w:val="24"/>
          <w:szCs w:val="24"/>
          <w:u w:color="000000"/>
          <w:lang w:val="az-Latn-AZ" w:eastAsia="ru-RU"/>
        </w:rPr>
      </w:pPr>
      <w:r w:rsidRPr="0090484F">
        <w:rPr>
          <w:rFonts w:ascii="Arial" w:eastAsia="Arial" w:hAnsi="Arial" w:cs="Arial"/>
          <w:sz w:val="24"/>
          <w:szCs w:val="24"/>
          <w:u w:color="000000"/>
          <w:lang w:val="az-Latn-AZ" w:eastAsia="ru-RU"/>
        </w:rPr>
        <w:lastRenderedPageBreak/>
        <w:t xml:space="preserve">Əlillik (əlilliyin </w:t>
      </w:r>
      <w:proofErr w:type="spellStart"/>
      <w:r w:rsidRPr="0090484F">
        <w:rPr>
          <w:rFonts w:ascii="Arial" w:eastAsia="Arial" w:hAnsi="Arial" w:cs="Arial"/>
          <w:sz w:val="24"/>
          <w:szCs w:val="24"/>
          <w:u w:color="000000"/>
          <w:lang w:val="az-Latn-AZ" w:eastAsia="ru-RU"/>
        </w:rPr>
        <w:t>qiymətləndirilməsi</w:t>
      </w:r>
      <w:proofErr w:type="spellEnd"/>
      <w:r w:rsidRPr="0090484F">
        <w:rPr>
          <w:rFonts w:ascii="Arial" w:eastAsia="Arial" w:hAnsi="Arial" w:cs="Arial"/>
          <w:sz w:val="24"/>
          <w:szCs w:val="24"/>
          <w:u w:color="000000"/>
          <w:lang w:val="az-Latn-AZ" w:eastAsia="ru-RU"/>
        </w:rPr>
        <w:t xml:space="preserve">) haqqında qərar qanunvericiliyinə uyğun pensiyanın təyin edildiyi və ödənildiyi Razılığa gələn Tərəfin səlahiyyətli qurumu tərəfindən tibbi sənədlər əsasında qəbul edilir. </w:t>
      </w:r>
    </w:p>
    <w:p w14:paraId="60113630" w14:textId="77777777" w:rsidR="00FB7220" w:rsidRPr="0090484F" w:rsidRDefault="00FB7220" w:rsidP="00EE16DA">
      <w:pPr>
        <w:pStyle w:val="ListParagraph"/>
        <w:tabs>
          <w:tab w:val="left" w:pos="993"/>
        </w:tabs>
        <w:rPr>
          <w:rFonts w:ascii="Arial" w:eastAsia="Arial" w:hAnsi="Arial" w:cs="Arial"/>
          <w:sz w:val="24"/>
          <w:szCs w:val="24"/>
          <w:u w:color="000000"/>
          <w:lang w:val="az-Latn-AZ" w:eastAsia="ru-RU"/>
        </w:rPr>
      </w:pPr>
    </w:p>
    <w:p w14:paraId="0F58C561" w14:textId="77777777" w:rsidR="00FB7220" w:rsidRPr="0090484F" w:rsidRDefault="00FB7220" w:rsidP="00EE16DA">
      <w:pPr>
        <w:pStyle w:val="ListParagraph"/>
        <w:numPr>
          <w:ilvl w:val="0"/>
          <w:numId w:val="11"/>
        </w:numPr>
        <w:pBdr>
          <w:top w:val="nil"/>
          <w:left w:val="nil"/>
          <w:bottom w:val="nil"/>
          <w:right w:val="nil"/>
          <w:between w:val="nil"/>
          <w:bar w:val="nil"/>
        </w:pBdr>
        <w:tabs>
          <w:tab w:val="left" w:pos="993"/>
        </w:tabs>
        <w:spacing w:after="0" w:line="276" w:lineRule="auto"/>
        <w:ind w:left="0" w:firstLine="709"/>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Razılığa gələn Tərəf</w:t>
      </w:r>
      <w:r w:rsidR="00582476" w:rsidRPr="0090484F">
        <w:rPr>
          <w:rFonts w:ascii="Arial" w:eastAsia="Arial" w:hAnsi="Arial" w:cs="Arial"/>
          <w:sz w:val="24"/>
          <w:szCs w:val="24"/>
          <w:u w:color="000000"/>
          <w:bdr w:val="nil"/>
          <w:lang w:val="az-Latn-AZ" w:eastAsia="ru-RU"/>
        </w:rPr>
        <w:t xml:space="preserve">lərdən  birinin </w:t>
      </w:r>
      <w:r w:rsidRPr="0090484F">
        <w:rPr>
          <w:rFonts w:ascii="Arial" w:eastAsia="Arial" w:hAnsi="Arial" w:cs="Arial"/>
          <w:sz w:val="24"/>
          <w:szCs w:val="24"/>
          <w:u w:color="000000"/>
          <w:bdr w:val="nil"/>
          <w:lang w:val="az-Latn-AZ" w:eastAsia="ru-RU"/>
        </w:rPr>
        <w:t xml:space="preserve">səlahiyyətli qurumu əlilliyin </w:t>
      </w:r>
      <w:proofErr w:type="spellStart"/>
      <w:r w:rsidRPr="0090484F">
        <w:rPr>
          <w:rFonts w:ascii="Arial" w:eastAsia="Arial" w:hAnsi="Arial" w:cs="Arial"/>
          <w:sz w:val="24"/>
          <w:szCs w:val="24"/>
          <w:u w:color="000000"/>
          <w:bdr w:val="nil"/>
          <w:lang w:val="az-Latn-AZ" w:eastAsia="ru-RU"/>
        </w:rPr>
        <w:t>qiymətləndirilməsi</w:t>
      </w:r>
      <w:proofErr w:type="spellEnd"/>
      <w:r w:rsidRPr="0090484F">
        <w:rPr>
          <w:rFonts w:ascii="Arial" w:eastAsia="Arial" w:hAnsi="Arial" w:cs="Arial"/>
          <w:sz w:val="24"/>
          <w:szCs w:val="24"/>
          <w:u w:color="000000"/>
          <w:bdr w:val="nil"/>
          <w:lang w:val="az-Latn-AZ" w:eastAsia="ru-RU"/>
        </w:rPr>
        <w:t xml:space="preserve"> zamanı digər Razılığa gələn Tərəfin səlahiyyətli qurumu və ya müvafiq tibb müəssisəsi tərəfindən verilmiş tibbi sənədləri nəzərə alır. </w:t>
      </w:r>
    </w:p>
    <w:p w14:paraId="5B98C9F7" w14:textId="77777777" w:rsidR="00FB7220" w:rsidRPr="0090484F" w:rsidRDefault="00FB7220" w:rsidP="00EE16DA">
      <w:pPr>
        <w:pStyle w:val="ListParagraph"/>
        <w:pBdr>
          <w:top w:val="nil"/>
          <w:left w:val="nil"/>
          <w:bottom w:val="nil"/>
          <w:right w:val="nil"/>
          <w:between w:val="nil"/>
          <w:bar w:val="nil"/>
        </w:pBdr>
        <w:tabs>
          <w:tab w:val="left" w:pos="993"/>
        </w:tabs>
        <w:spacing w:after="0" w:line="276" w:lineRule="auto"/>
        <w:ind w:left="360"/>
        <w:jc w:val="both"/>
        <w:rPr>
          <w:rFonts w:ascii="Arial" w:eastAsia="Arial" w:hAnsi="Arial" w:cs="Arial"/>
          <w:sz w:val="24"/>
          <w:szCs w:val="24"/>
          <w:u w:color="000000"/>
          <w:bdr w:val="nil"/>
          <w:lang w:val="az-Latn-AZ" w:eastAsia="ru-RU"/>
        </w:rPr>
      </w:pPr>
    </w:p>
    <w:p w14:paraId="0F88FD9F" w14:textId="77777777" w:rsidR="00FB7220" w:rsidRPr="0090484F" w:rsidRDefault="00FB7220" w:rsidP="00EE16DA">
      <w:pPr>
        <w:pStyle w:val="ListParagraph"/>
        <w:numPr>
          <w:ilvl w:val="0"/>
          <w:numId w:val="11"/>
        </w:numPr>
        <w:pBdr>
          <w:top w:val="nil"/>
          <w:left w:val="nil"/>
          <w:bottom w:val="nil"/>
          <w:right w:val="nil"/>
          <w:between w:val="nil"/>
          <w:bar w:val="nil"/>
        </w:pBdr>
        <w:tabs>
          <w:tab w:val="left" w:pos="993"/>
        </w:tabs>
        <w:spacing w:after="0" w:line="276" w:lineRule="auto"/>
        <w:ind w:left="0" w:firstLine="709"/>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 xml:space="preserve">Digər Razılığa gələn Tərəfin ərazisində yaşayan şəxsə münasibətdə bir Razılığa gələn Tərəfin qanunvericiliyinə uyğun olaraq  tələb olunan əlilliyin </w:t>
      </w:r>
      <w:proofErr w:type="spellStart"/>
      <w:r w:rsidRPr="0090484F">
        <w:rPr>
          <w:rFonts w:ascii="Arial" w:eastAsia="Arial" w:hAnsi="Arial" w:cs="Arial"/>
          <w:sz w:val="24"/>
          <w:szCs w:val="24"/>
          <w:u w:color="000000"/>
          <w:bdr w:val="nil"/>
          <w:lang w:val="az-Latn-AZ" w:eastAsia="ru-RU"/>
        </w:rPr>
        <w:t>qiymətləndirilməsi</w:t>
      </w:r>
      <w:proofErr w:type="spellEnd"/>
      <w:r w:rsidRPr="0090484F">
        <w:rPr>
          <w:rFonts w:ascii="Arial" w:eastAsia="Arial" w:hAnsi="Arial" w:cs="Arial"/>
          <w:sz w:val="24"/>
          <w:szCs w:val="24"/>
          <w:u w:color="000000"/>
          <w:bdr w:val="nil"/>
          <w:lang w:val="az-Latn-AZ" w:eastAsia="ru-RU"/>
        </w:rPr>
        <w:t xml:space="preserve"> səlahiyyətli qurumun sorğusu əsasında şəxsin digər Razılığa gələn Tərəfin ərazisində yaşayış yeri üzrə müvafiq qurum tərəfindən ödənişsiz əsaslarla həyata keçirilir.  </w:t>
      </w:r>
    </w:p>
    <w:p w14:paraId="15767E07" w14:textId="77777777" w:rsidR="00FB7220" w:rsidRPr="0090484F" w:rsidRDefault="00FB7220" w:rsidP="00EE16DA">
      <w:pPr>
        <w:pStyle w:val="ListParagraph"/>
        <w:pBdr>
          <w:top w:val="nil"/>
          <w:left w:val="nil"/>
          <w:bottom w:val="nil"/>
          <w:right w:val="nil"/>
          <w:between w:val="nil"/>
          <w:bar w:val="nil"/>
        </w:pBdr>
        <w:tabs>
          <w:tab w:val="left" w:pos="993"/>
        </w:tabs>
        <w:spacing w:after="0" w:line="276" w:lineRule="auto"/>
        <w:ind w:left="360"/>
        <w:jc w:val="both"/>
        <w:rPr>
          <w:rFonts w:ascii="Arial" w:eastAsia="Times New Roman" w:hAnsi="Arial" w:cs="Arial"/>
          <w:sz w:val="24"/>
          <w:szCs w:val="24"/>
          <w:u w:color="000000"/>
          <w:shd w:val="clear" w:color="auto" w:fill="FFFFFF"/>
          <w:lang w:val="az-Latn-AZ" w:eastAsia="ru-RU"/>
        </w:rPr>
      </w:pPr>
    </w:p>
    <w:p w14:paraId="7DCD8E08" w14:textId="77777777" w:rsidR="00FB7220" w:rsidRPr="0090484F" w:rsidRDefault="00FB7220" w:rsidP="00EE16DA">
      <w:pPr>
        <w:pStyle w:val="ListParagraph"/>
        <w:numPr>
          <w:ilvl w:val="0"/>
          <w:numId w:val="11"/>
        </w:numPr>
        <w:pBdr>
          <w:top w:val="nil"/>
          <w:left w:val="nil"/>
          <w:bottom w:val="nil"/>
          <w:right w:val="nil"/>
          <w:between w:val="nil"/>
          <w:bar w:val="nil"/>
        </w:pBdr>
        <w:tabs>
          <w:tab w:val="left" w:pos="993"/>
        </w:tabs>
        <w:spacing w:after="0" w:line="276" w:lineRule="auto"/>
        <w:ind w:left="0" w:firstLine="709"/>
        <w:jc w:val="both"/>
        <w:rPr>
          <w:rFonts w:ascii="Arial" w:eastAsia="Times New Roman" w:hAnsi="Arial" w:cs="Arial"/>
          <w:sz w:val="24"/>
          <w:szCs w:val="24"/>
          <w:u w:color="000000"/>
          <w:shd w:val="clear" w:color="auto" w:fill="FFFFFF"/>
          <w:lang w:val="az-Latn-AZ" w:eastAsia="ru-RU"/>
        </w:rPr>
      </w:pPr>
      <w:r w:rsidRPr="0090484F">
        <w:rPr>
          <w:rFonts w:ascii="Arial" w:eastAsia="Arial" w:hAnsi="Arial" w:cs="Arial"/>
          <w:sz w:val="24"/>
          <w:szCs w:val="24"/>
          <w:u w:color="000000"/>
          <w:lang w:val="az-Latn-AZ" w:eastAsia="ru-RU"/>
        </w:rPr>
        <w:t>Razılığa gələn Tərəf</w:t>
      </w:r>
      <w:r w:rsidR="00582476" w:rsidRPr="0090484F">
        <w:rPr>
          <w:rFonts w:ascii="Arial" w:eastAsia="Arial" w:hAnsi="Arial" w:cs="Arial"/>
          <w:sz w:val="24"/>
          <w:szCs w:val="24"/>
          <w:u w:color="000000"/>
          <w:lang w:val="az-Latn-AZ" w:eastAsia="ru-RU"/>
        </w:rPr>
        <w:t>lərdən  birinin</w:t>
      </w:r>
      <w:r w:rsidRPr="0090484F">
        <w:rPr>
          <w:rFonts w:ascii="Arial" w:eastAsia="Arial" w:hAnsi="Arial" w:cs="Arial"/>
          <w:sz w:val="24"/>
          <w:szCs w:val="24"/>
          <w:u w:color="000000"/>
          <w:lang w:val="az-Latn-AZ" w:eastAsia="ru-RU"/>
        </w:rPr>
        <w:t xml:space="preserve"> rəsmi orqanları tərəfindən verilmiş pensiya hüququnun həyata keçirilməsi və istifadəsi üçün zəruri olan sənədlər digər Razılığa gələn Tərəfdən </w:t>
      </w:r>
      <w:proofErr w:type="spellStart"/>
      <w:r w:rsidRPr="0090484F">
        <w:rPr>
          <w:rFonts w:ascii="Arial" w:eastAsia="Arial" w:hAnsi="Arial" w:cs="Arial"/>
          <w:sz w:val="24"/>
          <w:szCs w:val="24"/>
          <w:u w:color="000000"/>
          <w:lang w:val="az-Latn-AZ" w:eastAsia="ru-RU"/>
        </w:rPr>
        <w:t>leqallaşdırılmadan</w:t>
      </w:r>
      <w:proofErr w:type="spellEnd"/>
      <w:r w:rsidRPr="0090484F">
        <w:rPr>
          <w:rFonts w:ascii="Arial" w:eastAsia="Arial" w:hAnsi="Arial" w:cs="Arial"/>
          <w:sz w:val="24"/>
          <w:szCs w:val="24"/>
          <w:u w:color="000000"/>
          <w:lang w:val="az-Latn-AZ" w:eastAsia="ru-RU"/>
        </w:rPr>
        <w:t xml:space="preserve"> </w:t>
      </w:r>
      <w:r w:rsidR="006C27B6" w:rsidRPr="0090484F">
        <w:rPr>
          <w:rFonts w:ascii="Arial" w:eastAsia="Arial" w:hAnsi="Arial" w:cs="Arial"/>
          <w:sz w:val="24"/>
          <w:szCs w:val="24"/>
          <w:u w:color="000000"/>
          <w:lang w:val="az-Latn-AZ" w:eastAsia="ru-RU"/>
        </w:rPr>
        <w:t xml:space="preserve">tanınır. </w:t>
      </w:r>
      <w:r w:rsidRPr="0090484F">
        <w:rPr>
          <w:rFonts w:ascii="Arial" w:eastAsia="Arial" w:hAnsi="Arial" w:cs="Arial"/>
          <w:sz w:val="24"/>
          <w:szCs w:val="24"/>
          <w:u w:color="000000"/>
          <w:lang w:val="az-Latn-AZ" w:eastAsia="ru-RU"/>
        </w:rPr>
        <w:t xml:space="preserve"> </w:t>
      </w:r>
    </w:p>
    <w:p w14:paraId="51CED1A6" w14:textId="77777777" w:rsidR="00FB7220" w:rsidRPr="0090484F" w:rsidRDefault="00FB7220" w:rsidP="00FB7220">
      <w:pPr>
        <w:pBdr>
          <w:top w:val="nil"/>
          <w:left w:val="nil"/>
          <w:bottom w:val="nil"/>
          <w:right w:val="nil"/>
          <w:between w:val="nil"/>
          <w:bar w:val="nil"/>
        </w:pBdr>
        <w:spacing w:after="0" w:line="276" w:lineRule="auto"/>
        <w:ind w:firstLine="709"/>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 xml:space="preserve"> </w:t>
      </w:r>
    </w:p>
    <w:p w14:paraId="28EBA78E" w14:textId="77777777" w:rsidR="00A76743" w:rsidRDefault="00A76743" w:rsidP="00FB7220">
      <w:pPr>
        <w:pBdr>
          <w:top w:val="nil"/>
          <w:left w:val="nil"/>
          <w:bottom w:val="nil"/>
          <w:right w:val="nil"/>
          <w:between w:val="nil"/>
          <w:bar w:val="nil"/>
        </w:pBdr>
        <w:spacing w:after="0" w:line="276" w:lineRule="auto"/>
        <w:jc w:val="center"/>
        <w:rPr>
          <w:rFonts w:ascii="Arial" w:eastAsia="Arial Unicode MS" w:hAnsi="Arial" w:cs="Arial Unicode MS"/>
          <w:b/>
          <w:bCs/>
          <w:sz w:val="24"/>
          <w:szCs w:val="24"/>
          <w:u w:color="000000"/>
          <w:bdr w:val="nil"/>
          <w:lang w:val="az-Latn-AZ" w:eastAsia="ru-RU"/>
        </w:rPr>
      </w:pPr>
    </w:p>
    <w:p w14:paraId="064DBA2E" w14:textId="3179CE4A" w:rsidR="00FB7220" w:rsidRPr="0090484F" w:rsidRDefault="00FB7220" w:rsidP="00FB7220">
      <w:pPr>
        <w:pBdr>
          <w:top w:val="nil"/>
          <w:left w:val="nil"/>
          <w:bottom w:val="nil"/>
          <w:right w:val="nil"/>
          <w:between w:val="nil"/>
          <w:bar w:val="nil"/>
        </w:pBdr>
        <w:spacing w:after="0" w:line="276" w:lineRule="auto"/>
        <w:jc w:val="center"/>
        <w:rPr>
          <w:rFonts w:ascii="Arial" w:eastAsia="Arial" w:hAnsi="Arial" w:cs="Arial"/>
          <w:b/>
          <w:bCs/>
          <w:sz w:val="24"/>
          <w:szCs w:val="24"/>
          <w:u w:color="000000"/>
          <w:bdr w:val="nil"/>
          <w:lang w:val="az-Latn-AZ" w:eastAsia="ru-RU"/>
        </w:rPr>
      </w:pPr>
      <w:r w:rsidRPr="0090484F">
        <w:rPr>
          <w:rFonts w:ascii="Arial" w:eastAsia="Arial Unicode MS" w:hAnsi="Arial" w:cs="Arial Unicode MS"/>
          <w:b/>
          <w:bCs/>
          <w:sz w:val="24"/>
          <w:szCs w:val="24"/>
          <w:u w:color="000000"/>
          <w:bdr w:val="nil"/>
          <w:lang w:val="az-Latn-AZ" w:eastAsia="ru-RU"/>
        </w:rPr>
        <w:t>Maddə 13</w:t>
      </w:r>
    </w:p>
    <w:p w14:paraId="6EEC2743" w14:textId="77777777" w:rsidR="00FB7220" w:rsidRPr="0090484F" w:rsidRDefault="00FB7220" w:rsidP="00FB7220">
      <w:pPr>
        <w:pBdr>
          <w:top w:val="nil"/>
          <w:left w:val="nil"/>
          <w:bottom w:val="nil"/>
          <w:right w:val="nil"/>
          <w:between w:val="nil"/>
          <w:bar w:val="nil"/>
        </w:pBdr>
        <w:spacing w:after="0" w:line="276" w:lineRule="auto"/>
        <w:jc w:val="center"/>
        <w:rPr>
          <w:rFonts w:ascii="Arial" w:eastAsia="Arial" w:hAnsi="Arial" w:cs="Arial"/>
          <w:b/>
          <w:bCs/>
          <w:sz w:val="24"/>
          <w:szCs w:val="24"/>
          <w:u w:color="000000"/>
          <w:bdr w:val="nil"/>
          <w:lang w:val="az-Latn-AZ" w:eastAsia="ru-RU"/>
        </w:rPr>
      </w:pPr>
      <w:r w:rsidRPr="0090484F">
        <w:rPr>
          <w:rFonts w:ascii="Arial" w:eastAsia="Arial Unicode MS" w:hAnsi="Arial" w:cs="Arial"/>
          <w:b/>
          <w:bCs/>
          <w:sz w:val="24"/>
          <w:szCs w:val="24"/>
          <w:u w:color="000000"/>
          <w:bdr w:val="nil"/>
          <w:shd w:val="clear" w:color="auto" w:fill="FFFFFF"/>
          <w:lang w:val="az-Latn-AZ" w:eastAsia="ru-RU"/>
        </w:rPr>
        <w:t xml:space="preserve">Ötürülən məlumatların </w:t>
      </w:r>
      <w:proofErr w:type="spellStart"/>
      <w:r w:rsidRPr="0090484F">
        <w:rPr>
          <w:rFonts w:ascii="Arial" w:eastAsia="Arial Unicode MS" w:hAnsi="Arial" w:cs="Arial"/>
          <w:b/>
          <w:bCs/>
          <w:sz w:val="24"/>
          <w:szCs w:val="24"/>
          <w:u w:color="000000"/>
          <w:bdr w:val="nil"/>
          <w:shd w:val="clear" w:color="auto" w:fill="FFFFFF"/>
          <w:lang w:val="az-Latn-AZ" w:eastAsia="ru-RU"/>
        </w:rPr>
        <w:t>konfidensiallığı</w:t>
      </w:r>
      <w:proofErr w:type="spellEnd"/>
    </w:p>
    <w:p w14:paraId="74AB2A26" w14:textId="77777777" w:rsidR="00FB7220" w:rsidRPr="0090484F" w:rsidRDefault="00FB7220" w:rsidP="00FB7220">
      <w:pPr>
        <w:pBdr>
          <w:top w:val="nil"/>
          <w:left w:val="nil"/>
          <w:bottom w:val="nil"/>
          <w:right w:val="nil"/>
          <w:between w:val="nil"/>
          <w:bar w:val="nil"/>
        </w:pBdr>
        <w:spacing w:after="0" w:line="276" w:lineRule="auto"/>
        <w:ind w:firstLine="709"/>
        <w:jc w:val="both"/>
        <w:rPr>
          <w:rFonts w:ascii="Arial" w:eastAsia="Arial" w:hAnsi="Arial" w:cs="Arial"/>
          <w:sz w:val="24"/>
          <w:szCs w:val="24"/>
          <w:u w:color="000000"/>
          <w:bdr w:val="nil"/>
          <w:lang w:val="az-Latn-AZ" w:eastAsia="ru-RU"/>
        </w:rPr>
      </w:pPr>
    </w:p>
    <w:p w14:paraId="657CFAE6" w14:textId="77777777" w:rsidR="00FB7220" w:rsidRPr="0090484F" w:rsidRDefault="00FB7220" w:rsidP="00FB7220">
      <w:pPr>
        <w:pBdr>
          <w:top w:val="nil"/>
          <w:left w:val="nil"/>
          <w:bottom w:val="nil"/>
          <w:right w:val="nil"/>
          <w:between w:val="nil"/>
          <w:bar w:val="nil"/>
        </w:pBdr>
        <w:spacing w:after="0" w:line="276" w:lineRule="auto"/>
        <w:ind w:firstLine="720"/>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Bu Sazişə uyğun olaraq şəxs haqqında bir Razılığa gələn Tərəfin digər Razılığa gələn Tərəfə ötürdüyü məlumatlar yalnız bu Sazişin tətbiqi məqsədilə istifadə edilir. Fərdi məlumatların baxılması, emal edilməsi və saxlan</w:t>
      </w:r>
      <w:r w:rsidR="00D7480B" w:rsidRPr="0090484F">
        <w:rPr>
          <w:rFonts w:ascii="Arial" w:eastAsia="Arial" w:hAnsi="Arial" w:cs="Arial"/>
          <w:sz w:val="24"/>
          <w:szCs w:val="24"/>
          <w:u w:color="000000"/>
          <w:bdr w:val="nil"/>
          <w:lang w:val="az-Latn-AZ" w:eastAsia="ru-RU"/>
        </w:rPr>
        <w:t>ıl</w:t>
      </w:r>
      <w:r w:rsidRPr="0090484F">
        <w:rPr>
          <w:rFonts w:ascii="Arial" w:eastAsia="Arial" w:hAnsi="Arial" w:cs="Arial"/>
          <w:sz w:val="24"/>
          <w:szCs w:val="24"/>
          <w:u w:color="000000"/>
          <w:bdr w:val="nil"/>
          <w:lang w:val="az-Latn-AZ" w:eastAsia="ru-RU"/>
        </w:rPr>
        <w:t>ması məlumatların ötürüldüyü Razılığa gələn Tərəfin səlahiyyətli qurumu tərəfindən onun fərdi məlumatların</w:t>
      </w:r>
      <w:r w:rsidR="00D7480B" w:rsidRPr="0090484F">
        <w:rPr>
          <w:rFonts w:ascii="Arial" w:eastAsia="Arial" w:hAnsi="Arial" w:cs="Arial"/>
          <w:sz w:val="24"/>
          <w:szCs w:val="24"/>
          <w:u w:color="000000"/>
          <w:bdr w:val="nil"/>
          <w:lang w:val="az-Latn-AZ" w:eastAsia="ru-RU"/>
        </w:rPr>
        <w:t>ın</w:t>
      </w:r>
      <w:r w:rsidRPr="0090484F">
        <w:rPr>
          <w:rFonts w:ascii="Arial" w:eastAsia="Arial" w:hAnsi="Arial" w:cs="Arial"/>
          <w:sz w:val="24"/>
          <w:szCs w:val="24"/>
          <w:u w:color="000000"/>
          <w:bdr w:val="nil"/>
          <w:lang w:val="az-Latn-AZ" w:eastAsia="ru-RU"/>
        </w:rPr>
        <w:t xml:space="preserve"> qorunması üzrə qanunvericiliyinə uyğun həyata keçirilir. </w:t>
      </w:r>
    </w:p>
    <w:p w14:paraId="3A0E2EDD" w14:textId="77777777" w:rsidR="00DB4FE6" w:rsidRDefault="00DB4FE6" w:rsidP="00FB7220">
      <w:pPr>
        <w:pBdr>
          <w:top w:val="nil"/>
          <w:left w:val="nil"/>
          <w:bottom w:val="nil"/>
          <w:right w:val="nil"/>
          <w:between w:val="nil"/>
          <w:bar w:val="nil"/>
        </w:pBdr>
        <w:spacing w:after="0" w:line="276" w:lineRule="auto"/>
        <w:jc w:val="center"/>
        <w:rPr>
          <w:rFonts w:ascii="Arial" w:eastAsia="Arial Unicode MS" w:hAnsi="Arial" w:cs="Arial Unicode MS"/>
          <w:b/>
          <w:bCs/>
          <w:sz w:val="24"/>
          <w:szCs w:val="24"/>
          <w:u w:color="000000"/>
          <w:bdr w:val="nil"/>
          <w:lang w:val="az-Latn-AZ" w:eastAsia="ru-RU"/>
        </w:rPr>
      </w:pPr>
    </w:p>
    <w:p w14:paraId="3745169D" w14:textId="77777777" w:rsidR="00A76743" w:rsidRDefault="00A76743" w:rsidP="00FB7220">
      <w:pPr>
        <w:pBdr>
          <w:top w:val="nil"/>
          <w:left w:val="nil"/>
          <w:bottom w:val="nil"/>
          <w:right w:val="nil"/>
          <w:between w:val="nil"/>
          <w:bar w:val="nil"/>
        </w:pBdr>
        <w:spacing w:after="0" w:line="276" w:lineRule="auto"/>
        <w:jc w:val="center"/>
        <w:rPr>
          <w:rFonts w:ascii="Arial" w:eastAsia="Arial Unicode MS" w:hAnsi="Arial" w:cs="Arial Unicode MS"/>
          <w:b/>
          <w:bCs/>
          <w:sz w:val="24"/>
          <w:szCs w:val="24"/>
          <w:u w:color="000000"/>
          <w:bdr w:val="nil"/>
          <w:lang w:val="az-Latn-AZ" w:eastAsia="ru-RU"/>
        </w:rPr>
      </w:pPr>
    </w:p>
    <w:p w14:paraId="7DE48A41" w14:textId="7387AEAD" w:rsidR="00FB7220" w:rsidRPr="0090484F" w:rsidRDefault="00FB7220" w:rsidP="00FB7220">
      <w:pPr>
        <w:pBdr>
          <w:top w:val="nil"/>
          <w:left w:val="nil"/>
          <w:bottom w:val="nil"/>
          <w:right w:val="nil"/>
          <w:between w:val="nil"/>
          <w:bar w:val="nil"/>
        </w:pBdr>
        <w:spacing w:after="0" w:line="276" w:lineRule="auto"/>
        <w:jc w:val="center"/>
        <w:rPr>
          <w:rFonts w:ascii="Arial" w:eastAsia="Arial" w:hAnsi="Arial" w:cs="Arial"/>
          <w:b/>
          <w:bCs/>
          <w:sz w:val="24"/>
          <w:szCs w:val="24"/>
          <w:u w:color="000000"/>
          <w:bdr w:val="nil"/>
          <w:lang w:val="az-Latn-AZ" w:eastAsia="ru-RU"/>
        </w:rPr>
      </w:pPr>
      <w:r w:rsidRPr="0090484F">
        <w:rPr>
          <w:rFonts w:ascii="Arial" w:eastAsia="Arial Unicode MS" w:hAnsi="Arial" w:cs="Arial Unicode MS"/>
          <w:b/>
          <w:bCs/>
          <w:sz w:val="24"/>
          <w:szCs w:val="24"/>
          <w:u w:color="000000"/>
          <w:bdr w:val="nil"/>
          <w:lang w:val="az-Latn-AZ" w:eastAsia="ru-RU"/>
        </w:rPr>
        <w:t>Maddə 14</w:t>
      </w:r>
    </w:p>
    <w:p w14:paraId="4398CC2F" w14:textId="77777777" w:rsidR="00FB7220" w:rsidRPr="0090484F" w:rsidRDefault="00FB7220" w:rsidP="00FB7220">
      <w:pPr>
        <w:pBdr>
          <w:top w:val="nil"/>
          <w:left w:val="nil"/>
          <w:bottom w:val="nil"/>
          <w:right w:val="nil"/>
          <w:between w:val="nil"/>
          <w:bar w:val="nil"/>
        </w:pBdr>
        <w:spacing w:after="0" w:line="276" w:lineRule="auto"/>
        <w:jc w:val="center"/>
        <w:rPr>
          <w:rFonts w:ascii="Arial" w:eastAsia="Arial Unicode MS" w:hAnsi="Arial" w:cs="Arial Unicode MS"/>
          <w:b/>
          <w:bCs/>
          <w:sz w:val="24"/>
          <w:szCs w:val="24"/>
          <w:u w:color="000000"/>
          <w:bdr w:val="nil"/>
          <w:lang w:val="az-Latn-AZ" w:eastAsia="ru-RU"/>
        </w:rPr>
      </w:pPr>
      <w:r w:rsidRPr="0090484F">
        <w:rPr>
          <w:rFonts w:ascii="Arial" w:eastAsia="Arial Unicode MS" w:hAnsi="Arial" w:cs="Arial Unicode MS"/>
          <w:b/>
          <w:bCs/>
          <w:sz w:val="24"/>
          <w:szCs w:val="24"/>
          <w:u w:color="000000"/>
          <w:bdr w:val="nil"/>
          <w:lang w:val="az-Latn-AZ" w:eastAsia="ru-RU"/>
        </w:rPr>
        <w:t>Dil və yazışmalar</w:t>
      </w:r>
    </w:p>
    <w:p w14:paraId="57DE088E" w14:textId="77777777" w:rsidR="00FB7220" w:rsidRPr="0090484F" w:rsidRDefault="00FB7220" w:rsidP="00FB7220">
      <w:pPr>
        <w:pBdr>
          <w:top w:val="nil"/>
          <w:left w:val="nil"/>
          <w:bottom w:val="nil"/>
          <w:right w:val="nil"/>
          <w:between w:val="nil"/>
          <w:bar w:val="nil"/>
        </w:pBdr>
        <w:spacing w:after="0" w:line="276" w:lineRule="auto"/>
        <w:jc w:val="both"/>
        <w:rPr>
          <w:rFonts w:ascii="Arial" w:eastAsia="Arial" w:hAnsi="Arial" w:cs="Arial"/>
          <w:sz w:val="24"/>
          <w:szCs w:val="24"/>
          <w:u w:color="000000"/>
          <w:bdr w:val="nil"/>
          <w:lang w:val="az-Latn-AZ" w:eastAsia="ru-RU"/>
        </w:rPr>
      </w:pPr>
    </w:p>
    <w:p w14:paraId="7BFB157C" w14:textId="77777777" w:rsidR="00FB7220" w:rsidRPr="0090484F" w:rsidRDefault="00FB7220" w:rsidP="00D7480B">
      <w:pPr>
        <w:pStyle w:val="ListParagraph"/>
        <w:numPr>
          <w:ilvl w:val="0"/>
          <w:numId w:val="12"/>
        </w:numPr>
        <w:pBdr>
          <w:top w:val="nil"/>
          <w:left w:val="nil"/>
          <w:bottom w:val="nil"/>
          <w:right w:val="nil"/>
          <w:between w:val="nil"/>
          <w:bar w:val="nil"/>
        </w:pBdr>
        <w:tabs>
          <w:tab w:val="left" w:pos="993"/>
        </w:tabs>
        <w:spacing w:after="0" w:line="276" w:lineRule="auto"/>
        <w:ind w:left="0" w:firstLine="709"/>
        <w:jc w:val="both"/>
        <w:rPr>
          <w:rFonts w:ascii="Arial" w:eastAsia="Arial Unicode MS" w:hAnsi="Arial" w:cs="Arial"/>
          <w:sz w:val="24"/>
          <w:szCs w:val="24"/>
          <w:u w:color="000000"/>
          <w:bdr w:val="nil"/>
          <w:shd w:val="clear" w:color="auto" w:fill="FFFFFF"/>
          <w:lang w:val="az-Latn-AZ" w:eastAsia="ru-RU"/>
        </w:rPr>
      </w:pPr>
      <w:r w:rsidRPr="0090484F">
        <w:rPr>
          <w:rFonts w:ascii="Arial" w:eastAsia="Arial Unicode MS" w:hAnsi="Arial" w:cs="Arial"/>
          <w:sz w:val="24"/>
          <w:szCs w:val="24"/>
          <w:u w:color="000000"/>
          <w:bdr w:val="nil"/>
          <w:shd w:val="clear" w:color="auto" w:fill="FFFFFF"/>
          <w:lang w:val="az-Latn-AZ" w:eastAsia="ru-RU"/>
        </w:rPr>
        <w:t xml:space="preserve">Ərizə </w:t>
      </w:r>
      <w:r w:rsidRPr="0090484F">
        <w:rPr>
          <w:rFonts w:ascii="Arial" w:eastAsia="Arial" w:hAnsi="Arial" w:cs="Arial"/>
          <w:sz w:val="24"/>
          <w:szCs w:val="24"/>
          <w:u w:color="000000"/>
          <w:lang w:val="az-Latn-AZ" w:eastAsia="ru-RU"/>
        </w:rPr>
        <w:t>və</w:t>
      </w:r>
      <w:r w:rsidRPr="0090484F">
        <w:rPr>
          <w:rFonts w:ascii="Arial" w:eastAsia="Arial Unicode MS" w:hAnsi="Arial" w:cs="Arial"/>
          <w:sz w:val="24"/>
          <w:szCs w:val="24"/>
          <w:u w:color="000000"/>
          <w:bdr w:val="nil"/>
          <w:shd w:val="clear" w:color="auto" w:fill="FFFFFF"/>
          <w:lang w:val="az-Latn-AZ" w:eastAsia="ru-RU"/>
        </w:rPr>
        <w:t xml:space="preserve"> ya sənəd yalnız digər Razılığa gələn Tərəfin rəsmi dövlət dilində və ya ingilis dilində tərtib edilməsi səbəbi</w:t>
      </w:r>
      <w:r w:rsidR="00D7480B" w:rsidRPr="0090484F">
        <w:rPr>
          <w:rFonts w:ascii="Arial" w:eastAsia="Arial Unicode MS" w:hAnsi="Arial" w:cs="Arial"/>
          <w:sz w:val="24"/>
          <w:szCs w:val="24"/>
          <w:u w:color="000000"/>
          <w:bdr w:val="nil"/>
          <w:shd w:val="clear" w:color="auto" w:fill="FFFFFF"/>
          <w:lang w:val="az-Latn-AZ" w:eastAsia="ru-RU"/>
        </w:rPr>
        <w:t xml:space="preserve"> i</w:t>
      </w:r>
      <w:r w:rsidRPr="0090484F">
        <w:rPr>
          <w:rFonts w:ascii="Arial" w:eastAsia="Arial Unicode MS" w:hAnsi="Arial" w:cs="Arial"/>
          <w:sz w:val="24"/>
          <w:szCs w:val="24"/>
          <w:u w:color="000000"/>
          <w:bdr w:val="nil"/>
          <w:shd w:val="clear" w:color="auto" w:fill="FFFFFF"/>
          <w:lang w:val="az-Latn-AZ" w:eastAsia="ru-RU"/>
        </w:rPr>
        <w:t xml:space="preserve">lə Razılığa gələn Tərəfin səlahiyyətli orqanı, səlahiyyətli qurumu və ya </w:t>
      </w:r>
      <w:proofErr w:type="spellStart"/>
      <w:r w:rsidRPr="0090484F">
        <w:rPr>
          <w:rFonts w:ascii="Arial" w:eastAsia="Arial Unicode MS" w:hAnsi="Arial" w:cs="Arial"/>
          <w:sz w:val="24"/>
          <w:szCs w:val="24"/>
          <w:u w:color="000000"/>
          <w:bdr w:val="nil"/>
          <w:shd w:val="clear" w:color="auto" w:fill="FFFFFF"/>
          <w:lang w:val="az-Latn-AZ" w:eastAsia="ru-RU"/>
        </w:rPr>
        <w:t>əlaqələndirici</w:t>
      </w:r>
      <w:proofErr w:type="spellEnd"/>
      <w:r w:rsidRPr="0090484F">
        <w:rPr>
          <w:rFonts w:ascii="Arial" w:eastAsia="Arial Unicode MS" w:hAnsi="Arial" w:cs="Arial"/>
          <w:sz w:val="24"/>
          <w:szCs w:val="24"/>
          <w:u w:color="000000"/>
          <w:bdr w:val="nil"/>
          <w:shd w:val="clear" w:color="auto" w:fill="FFFFFF"/>
          <w:lang w:val="az-Latn-AZ" w:eastAsia="ru-RU"/>
        </w:rPr>
        <w:t xml:space="preserve"> orqanı tərəfindən imtina edilə bilməz. </w:t>
      </w:r>
    </w:p>
    <w:p w14:paraId="6A743772" w14:textId="77777777" w:rsidR="00FB7220" w:rsidRPr="0090484F" w:rsidRDefault="00FB7220" w:rsidP="00D7480B">
      <w:pPr>
        <w:pStyle w:val="ListParagraph"/>
        <w:pBdr>
          <w:top w:val="nil"/>
          <w:left w:val="nil"/>
          <w:bottom w:val="nil"/>
          <w:right w:val="nil"/>
          <w:between w:val="nil"/>
          <w:bar w:val="nil"/>
        </w:pBdr>
        <w:tabs>
          <w:tab w:val="left" w:pos="993"/>
        </w:tabs>
        <w:spacing w:after="0" w:line="276" w:lineRule="auto"/>
        <w:ind w:left="0" w:firstLine="709"/>
        <w:jc w:val="both"/>
        <w:rPr>
          <w:rFonts w:ascii="Arial" w:eastAsia="Arial Unicode MS" w:hAnsi="Arial" w:cs="Arial"/>
          <w:sz w:val="24"/>
          <w:szCs w:val="24"/>
          <w:u w:color="000000"/>
          <w:bdr w:val="nil"/>
          <w:shd w:val="clear" w:color="auto" w:fill="FFFFFF"/>
          <w:lang w:val="az-Latn-AZ" w:eastAsia="ru-RU"/>
        </w:rPr>
      </w:pPr>
    </w:p>
    <w:p w14:paraId="078004EE" w14:textId="77777777" w:rsidR="00FB7220" w:rsidRPr="0090484F" w:rsidRDefault="00FB7220" w:rsidP="00D7480B">
      <w:pPr>
        <w:pStyle w:val="ListParagraph"/>
        <w:numPr>
          <w:ilvl w:val="0"/>
          <w:numId w:val="12"/>
        </w:numPr>
        <w:pBdr>
          <w:top w:val="nil"/>
          <w:left w:val="nil"/>
          <w:bottom w:val="nil"/>
          <w:right w:val="nil"/>
          <w:between w:val="nil"/>
          <w:bar w:val="nil"/>
        </w:pBdr>
        <w:tabs>
          <w:tab w:val="left" w:pos="993"/>
        </w:tabs>
        <w:spacing w:after="0" w:line="276" w:lineRule="auto"/>
        <w:ind w:left="0" w:firstLine="709"/>
        <w:jc w:val="both"/>
        <w:rPr>
          <w:rFonts w:ascii="Arial" w:eastAsia="Arial Unicode MS" w:hAnsi="Arial" w:cs="Arial"/>
          <w:sz w:val="24"/>
          <w:szCs w:val="24"/>
          <w:u w:color="000000"/>
          <w:bdr w:val="nil"/>
          <w:shd w:val="clear" w:color="auto" w:fill="FFFFFF"/>
          <w:lang w:val="az-Latn-AZ" w:eastAsia="ru-RU"/>
        </w:rPr>
      </w:pPr>
      <w:r w:rsidRPr="0090484F">
        <w:rPr>
          <w:rFonts w:ascii="Arial" w:eastAsia="Arial Unicode MS" w:hAnsi="Arial" w:cs="Arial"/>
          <w:sz w:val="24"/>
          <w:szCs w:val="24"/>
          <w:u w:color="000000"/>
          <w:bdr w:val="nil"/>
          <w:shd w:val="clear" w:color="auto" w:fill="FFFFFF"/>
          <w:lang w:val="az-Latn-AZ" w:eastAsia="ru-RU"/>
        </w:rPr>
        <w:t xml:space="preserve">Razılığa gələn Tərəflərin səlahiyyətli orqanları, səlahiyyətli qurumları və </w:t>
      </w:r>
      <w:proofErr w:type="spellStart"/>
      <w:r w:rsidRPr="0090484F">
        <w:rPr>
          <w:rFonts w:ascii="Arial" w:eastAsia="Arial Unicode MS" w:hAnsi="Arial" w:cs="Arial"/>
          <w:sz w:val="24"/>
          <w:szCs w:val="24"/>
          <w:u w:color="000000"/>
          <w:bdr w:val="nil"/>
          <w:shd w:val="clear" w:color="auto" w:fill="FFFFFF"/>
          <w:lang w:val="az-Latn-AZ" w:eastAsia="ru-RU"/>
        </w:rPr>
        <w:t>əlaqələndirici</w:t>
      </w:r>
      <w:proofErr w:type="spellEnd"/>
      <w:r w:rsidRPr="0090484F">
        <w:rPr>
          <w:rFonts w:ascii="Arial" w:eastAsia="Arial Unicode MS" w:hAnsi="Arial" w:cs="Arial"/>
          <w:sz w:val="24"/>
          <w:szCs w:val="24"/>
          <w:u w:color="000000"/>
          <w:bdr w:val="nil"/>
          <w:shd w:val="clear" w:color="auto" w:fill="FFFFFF"/>
          <w:lang w:val="az-Latn-AZ" w:eastAsia="ru-RU"/>
        </w:rPr>
        <w:t xml:space="preserve"> orqanları bu Sazişin tətbiqi və ya Sazişin müvafiq olaraq həyata keçirildiyi qanunvericiliyin tətbiqi məqsədilə bir biri ilə, həmçinin </w:t>
      </w:r>
      <w:proofErr w:type="spellStart"/>
      <w:r w:rsidRPr="0090484F">
        <w:rPr>
          <w:rFonts w:ascii="Arial" w:eastAsia="Arial Unicode MS" w:hAnsi="Arial" w:cs="Arial"/>
          <w:sz w:val="24"/>
          <w:szCs w:val="24"/>
          <w:u w:color="000000"/>
          <w:bdr w:val="nil"/>
          <w:shd w:val="clear" w:color="auto" w:fill="FFFFFF"/>
          <w:lang w:val="az-Latn-AZ" w:eastAsia="ru-RU"/>
        </w:rPr>
        <w:t>harda</w:t>
      </w:r>
      <w:proofErr w:type="spellEnd"/>
      <w:r w:rsidRPr="0090484F">
        <w:rPr>
          <w:rFonts w:ascii="Arial" w:eastAsia="Arial Unicode MS" w:hAnsi="Arial" w:cs="Arial"/>
          <w:sz w:val="24"/>
          <w:szCs w:val="24"/>
          <w:u w:color="000000"/>
          <w:bdr w:val="nil"/>
          <w:shd w:val="clear" w:color="auto" w:fill="FFFFFF"/>
          <w:lang w:val="az-Latn-AZ" w:eastAsia="ru-RU"/>
        </w:rPr>
        <w:t xml:space="preserve"> </w:t>
      </w:r>
      <w:proofErr w:type="spellStart"/>
      <w:r w:rsidRPr="0090484F">
        <w:rPr>
          <w:rFonts w:ascii="Arial" w:eastAsia="Arial Unicode MS" w:hAnsi="Arial" w:cs="Arial"/>
          <w:sz w:val="24"/>
          <w:szCs w:val="24"/>
          <w:u w:color="000000"/>
          <w:bdr w:val="nil"/>
          <w:shd w:val="clear" w:color="auto" w:fill="FFFFFF"/>
          <w:lang w:val="az-Latn-AZ" w:eastAsia="ru-RU"/>
        </w:rPr>
        <w:t>yaşamasından</w:t>
      </w:r>
      <w:proofErr w:type="spellEnd"/>
      <w:r w:rsidRPr="0090484F">
        <w:rPr>
          <w:rFonts w:ascii="Arial" w:eastAsia="Arial Unicode MS" w:hAnsi="Arial" w:cs="Arial"/>
          <w:sz w:val="24"/>
          <w:szCs w:val="24"/>
          <w:u w:color="000000"/>
          <w:bdr w:val="nil"/>
          <w:shd w:val="clear" w:color="auto" w:fill="FFFFFF"/>
          <w:lang w:val="az-Latn-AZ" w:eastAsia="ru-RU"/>
        </w:rPr>
        <w:t xml:space="preserve"> asılı olmayaraq istənilən şəxslə yazışma apara bilər. Bu yazışma  bu və ya digər Razılığa gələn Tərəflərin rəsmi dövlət dilində və ya ingilis dilində aparıla bilər. </w:t>
      </w:r>
    </w:p>
    <w:p w14:paraId="5549E33E" w14:textId="77777777" w:rsidR="00FB7220" w:rsidRPr="0090484F" w:rsidRDefault="00FB7220" w:rsidP="00D7480B">
      <w:pPr>
        <w:pBdr>
          <w:top w:val="nil"/>
          <w:left w:val="nil"/>
          <w:bottom w:val="nil"/>
          <w:right w:val="nil"/>
          <w:between w:val="nil"/>
          <w:bar w:val="nil"/>
        </w:pBdr>
        <w:spacing w:after="0" w:line="276" w:lineRule="auto"/>
        <w:ind w:firstLine="709"/>
        <w:jc w:val="center"/>
        <w:rPr>
          <w:rFonts w:ascii="Arial" w:eastAsia="Arial Unicode MS" w:hAnsi="Arial" w:cs="Arial Unicode MS"/>
          <w:b/>
          <w:bCs/>
          <w:sz w:val="24"/>
          <w:szCs w:val="24"/>
          <w:u w:color="000000"/>
          <w:bdr w:val="nil"/>
          <w:lang w:val="az-Latn-AZ" w:eastAsia="ru-RU"/>
        </w:rPr>
      </w:pPr>
    </w:p>
    <w:p w14:paraId="7010FC5D" w14:textId="77777777" w:rsidR="00A76743" w:rsidRDefault="00A76743" w:rsidP="00FB7220">
      <w:pPr>
        <w:pBdr>
          <w:top w:val="nil"/>
          <w:left w:val="nil"/>
          <w:bottom w:val="nil"/>
          <w:right w:val="nil"/>
          <w:between w:val="nil"/>
          <w:bar w:val="nil"/>
        </w:pBdr>
        <w:spacing w:after="0" w:line="276" w:lineRule="auto"/>
        <w:jc w:val="center"/>
        <w:rPr>
          <w:rFonts w:ascii="Arial" w:eastAsia="Arial Unicode MS" w:hAnsi="Arial" w:cs="Arial Unicode MS"/>
          <w:b/>
          <w:bCs/>
          <w:sz w:val="24"/>
          <w:szCs w:val="24"/>
          <w:u w:color="000000"/>
          <w:bdr w:val="nil"/>
          <w:lang w:val="az-Latn-AZ" w:eastAsia="ru-RU"/>
        </w:rPr>
      </w:pPr>
    </w:p>
    <w:p w14:paraId="7C144A78" w14:textId="77777777" w:rsidR="00A76743" w:rsidRDefault="00A76743" w:rsidP="00FB7220">
      <w:pPr>
        <w:pBdr>
          <w:top w:val="nil"/>
          <w:left w:val="nil"/>
          <w:bottom w:val="nil"/>
          <w:right w:val="nil"/>
          <w:between w:val="nil"/>
          <w:bar w:val="nil"/>
        </w:pBdr>
        <w:spacing w:after="0" w:line="276" w:lineRule="auto"/>
        <w:jc w:val="center"/>
        <w:rPr>
          <w:rFonts w:ascii="Arial" w:eastAsia="Arial Unicode MS" w:hAnsi="Arial" w:cs="Arial Unicode MS"/>
          <w:b/>
          <w:bCs/>
          <w:sz w:val="24"/>
          <w:szCs w:val="24"/>
          <w:u w:color="000000"/>
          <w:bdr w:val="nil"/>
          <w:lang w:val="az-Latn-AZ" w:eastAsia="ru-RU"/>
        </w:rPr>
      </w:pPr>
    </w:p>
    <w:p w14:paraId="0E9FB7FD" w14:textId="56AE698E" w:rsidR="00FB7220" w:rsidRPr="0090484F" w:rsidRDefault="00FB7220" w:rsidP="00FB7220">
      <w:pPr>
        <w:pBdr>
          <w:top w:val="nil"/>
          <w:left w:val="nil"/>
          <w:bottom w:val="nil"/>
          <w:right w:val="nil"/>
          <w:between w:val="nil"/>
          <w:bar w:val="nil"/>
        </w:pBdr>
        <w:spacing w:after="0" w:line="276" w:lineRule="auto"/>
        <w:jc w:val="center"/>
        <w:rPr>
          <w:rFonts w:ascii="Arial" w:eastAsia="Arial Unicode MS" w:hAnsi="Arial" w:cs="Arial Unicode MS"/>
          <w:b/>
          <w:bCs/>
          <w:sz w:val="24"/>
          <w:szCs w:val="24"/>
          <w:u w:color="000000"/>
          <w:bdr w:val="nil"/>
          <w:lang w:val="az-Latn-AZ" w:eastAsia="ru-RU"/>
        </w:rPr>
      </w:pPr>
      <w:r w:rsidRPr="0090484F">
        <w:rPr>
          <w:rFonts w:ascii="Arial" w:eastAsia="Arial Unicode MS" w:hAnsi="Arial" w:cs="Arial Unicode MS"/>
          <w:b/>
          <w:bCs/>
          <w:sz w:val="24"/>
          <w:szCs w:val="24"/>
          <w:u w:color="000000"/>
          <w:bdr w:val="nil"/>
          <w:lang w:val="az-Latn-AZ" w:eastAsia="ru-RU"/>
        </w:rPr>
        <w:t>Maddə 15</w:t>
      </w:r>
    </w:p>
    <w:p w14:paraId="20621F0F" w14:textId="77777777" w:rsidR="00FB7220" w:rsidRPr="0090484F" w:rsidRDefault="00FB7220" w:rsidP="00FB7220">
      <w:pPr>
        <w:pBdr>
          <w:top w:val="nil"/>
          <w:left w:val="nil"/>
          <w:bottom w:val="nil"/>
          <w:right w:val="nil"/>
          <w:between w:val="nil"/>
          <w:bar w:val="nil"/>
        </w:pBdr>
        <w:spacing w:after="0" w:line="276" w:lineRule="auto"/>
        <w:jc w:val="center"/>
        <w:rPr>
          <w:rFonts w:ascii="Arial" w:eastAsia="Times New Roman" w:hAnsi="Arial" w:cs="Arial"/>
          <w:b/>
          <w:sz w:val="24"/>
          <w:szCs w:val="24"/>
          <w:u w:color="000000"/>
          <w:bdr w:val="none" w:sz="0" w:space="0" w:color="auto" w:frame="1"/>
          <w:lang w:val="az-Latn-AZ"/>
        </w:rPr>
      </w:pPr>
      <w:r w:rsidRPr="0090484F">
        <w:rPr>
          <w:rFonts w:ascii="Arial" w:eastAsia="Times New Roman" w:hAnsi="Arial" w:cs="Arial"/>
          <w:b/>
          <w:sz w:val="24"/>
          <w:szCs w:val="24"/>
          <w:u w:color="000000"/>
          <w:bdr w:val="none" w:sz="0" w:space="0" w:color="auto" w:frame="1"/>
          <w:lang w:val="az-Latn-AZ"/>
        </w:rPr>
        <w:t>Ərizələrin və sənədlərin göndərilməsi</w:t>
      </w:r>
    </w:p>
    <w:p w14:paraId="6F4E3420" w14:textId="77777777" w:rsidR="00FB7220" w:rsidRPr="0090484F" w:rsidRDefault="00FB7220" w:rsidP="00FB7220">
      <w:pPr>
        <w:pBdr>
          <w:top w:val="nil"/>
          <w:left w:val="nil"/>
          <w:bottom w:val="nil"/>
          <w:right w:val="nil"/>
          <w:between w:val="nil"/>
          <w:bar w:val="nil"/>
        </w:pBdr>
        <w:spacing w:after="0" w:line="276" w:lineRule="auto"/>
        <w:jc w:val="center"/>
        <w:rPr>
          <w:rFonts w:ascii="Arial" w:eastAsia="Arial" w:hAnsi="Arial" w:cs="Arial"/>
          <w:b/>
          <w:bCs/>
          <w:sz w:val="24"/>
          <w:szCs w:val="24"/>
          <w:u w:color="000000"/>
          <w:bdr w:val="nil"/>
          <w:lang w:val="az-Latn-AZ" w:eastAsia="ru-RU"/>
        </w:rPr>
      </w:pPr>
    </w:p>
    <w:p w14:paraId="263299E0" w14:textId="77777777" w:rsidR="00FB7220" w:rsidRPr="0090484F" w:rsidRDefault="00FB7220" w:rsidP="00E341E1">
      <w:pPr>
        <w:pStyle w:val="ListParagraph"/>
        <w:numPr>
          <w:ilvl w:val="0"/>
          <w:numId w:val="13"/>
        </w:numPr>
        <w:pBdr>
          <w:top w:val="nil"/>
          <w:left w:val="nil"/>
          <w:bottom w:val="nil"/>
          <w:right w:val="nil"/>
          <w:between w:val="nil"/>
          <w:bar w:val="nil"/>
        </w:pBdr>
        <w:tabs>
          <w:tab w:val="left" w:pos="993"/>
        </w:tabs>
        <w:spacing w:after="0" w:line="276" w:lineRule="auto"/>
        <w:ind w:left="0" w:firstLine="709"/>
        <w:jc w:val="both"/>
        <w:rPr>
          <w:rFonts w:ascii="Arial" w:eastAsia="Arial" w:hAnsi="Arial" w:cs="Arial"/>
          <w:sz w:val="24"/>
          <w:szCs w:val="24"/>
          <w:u w:color="000000"/>
          <w:bdr w:val="nil"/>
          <w:lang w:val="az-Latn-AZ" w:eastAsia="ru-RU"/>
        </w:rPr>
      </w:pPr>
      <w:r w:rsidRPr="0090484F">
        <w:rPr>
          <w:rFonts w:ascii="Arial" w:eastAsia="Arial Unicode MS" w:hAnsi="Arial" w:cs="Arial"/>
          <w:sz w:val="24"/>
          <w:szCs w:val="24"/>
          <w:u w:color="000000"/>
          <w:bdr w:val="nil"/>
          <w:shd w:val="clear" w:color="auto" w:fill="FFFFFF"/>
          <w:lang w:val="az-Latn-AZ" w:eastAsia="ru-RU"/>
        </w:rPr>
        <w:t>Razılığa</w:t>
      </w:r>
      <w:r w:rsidRPr="0090484F">
        <w:rPr>
          <w:rFonts w:ascii="Arial" w:eastAsia="Arial" w:hAnsi="Arial" w:cs="Arial"/>
          <w:sz w:val="24"/>
          <w:szCs w:val="24"/>
          <w:u w:color="000000"/>
          <w:bdr w:val="nil"/>
          <w:lang w:val="az-Latn-AZ" w:eastAsia="ru-RU"/>
        </w:rPr>
        <w:t xml:space="preserve"> gələn Tərəf</w:t>
      </w:r>
      <w:r w:rsidR="007916F5" w:rsidRPr="0090484F">
        <w:rPr>
          <w:rFonts w:ascii="Arial" w:eastAsia="Arial" w:hAnsi="Arial" w:cs="Arial"/>
          <w:sz w:val="24"/>
          <w:szCs w:val="24"/>
          <w:u w:color="000000"/>
          <w:bdr w:val="nil"/>
          <w:lang w:val="az-Latn-AZ" w:eastAsia="ru-RU"/>
        </w:rPr>
        <w:t xml:space="preserve">lərdən birinin </w:t>
      </w:r>
      <w:r w:rsidRPr="0090484F">
        <w:rPr>
          <w:rFonts w:ascii="Arial" w:eastAsia="Arial" w:hAnsi="Arial" w:cs="Arial"/>
          <w:sz w:val="24"/>
          <w:szCs w:val="24"/>
          <w:u w:color="000000"/>
          <w:bdr w:val="nil"/>
          <w:lang w:val="az-Latn-AZ" w:eastAsia="ru-RU"/>
        </w:rPr>
        <w:t xml:space="preserve">qanunvericiliyinə uyğun olaraq pensiyanın təyin olunması, yenidən hesablanması və ödənilməsi üçün verilmiş ərizə, </w:t>
      </w:r>
      <w:proofErr w:type="spellStart"/>
      <w:r w:rsidRPr="0090484F">
        <w:rPr>
          <w:rFonts w:ascii="Arial" w:eastAsia="Arial" w:hAnsi="Arial" w:cs="Arial"/>
          <w:sz w:val="24"/>
          <w:szCs w:val="24"/>
          <w:u w:color="000000"/>
          <w:bdr w:val="nil"/>
          <w:lang w:val="az-Latn-AZ" w:eastAsia="ru-RU"/>
        </w:rPr>
        <w:t>sığortaolunanın</w:t>
      </w:r>
      <w:proofErr w:type="spellEnd"/>
      <w:r w:rsidRPr="0090484F">
        <w:rPr>
          <w:rFonts w:ascii="Arial" w:eastAsia="Arial" w:hAnsi="Arial" w:cs="Arial"/>
          <w:sz w:val="24"/>
          <w:szCs w:val="24"/>
          <w:u w:color="000000"/>
          <w:bdr w:val="nil"/>
          <w:lang w:val="az-Latn-AZ" w:eastAsia="ru-RU"/>
        </w:rPr>
        <w:t xml:space="preserve"> yalnız bir Razılığa gələn Tərəfdən pensiyanın təyin olunması, yenidən hesablanması və ödənilməsi barədə müraciət etdiyi hallar istisna olmaqla, eyni zamanda digər Razılığa gələn Tərəfin qanunvericiliyinə əsasən pensiyanın təyin olunması, yenidən hesablanması və ödənilməsi üçün verilmiş ərizə kimi qəbul olunur. </w:t>
      </w:r>
    </w:p>
    <w:p w14:paraId="7E45EFBA" w14:textId="77777777" w:rsidR="00FB7220" w:rsidRPr="0090484F" w:rsidRDefault="00FB7220" w:rsidP="00E341E1">
      <w:pPr>
        <w:pStyle w:val="ListParagraph"/>
        <w:pBdr>
          <w:top w:val="nil"/>
          <w:left w:val="nil"/>
          <w:bottom w:val="nil"/>
          <w:right w:val="nil"/>
          <w:between w:val="nil"/>
          <w:bar w:val="nil"/>
        </w:pBdr>
        <w:tabs>
          <w:tab w:val="left" w:pos="993"/>
        </w:tabs>
        <w:spacing w:after="0" w:line="276" w:lineRule="auto"/>
        <w:ind w:left="0" w:firstLine="709"/>
        <w:jc w:val="both"/>
        <w:rPr>
          <w:rFonts w:ascii="Arial" w:eastAsia="Arial" w:hAnsi="Arial" w:cs="Arial"/>
          <w:sz w:val="24"/>
          <w:szCs w:val="24"/>
          <w:u w:color="000000"/>
          <w:bdr w:val="nil"/>
          <w:lang w:val="az-Latn-AZ" w:eastAsia="ru-RU"/>
        </w:rPr>
      </w:pPr>
    </w:p>
    <w:p w14:paraId="5C0AAC1A" w14:textId="77777777" w:rsidR="00FB7220" w:rsidRPr="0090484F" w:rsidRDefault="00FB7220" w:rsidP="00E341E1">
      <w:pPr>
        <w:pStyle w:val="ListParagraph"/>
        <w:numPr>
          <w:ilvl w:val="0"/>
          <w:numId w:val="13"/>
        </w:numPr>
        <w:pBdr>
          <w:top w:val="nil"/>
          <w:left w:val="nil"/>
          <w:bottom w:val="nil"/>
          <w:right w:val="nil"/>
          <w:between w:val="nil"/>
          <w:bar w:val="nil"/>
        </w:pBdr>
        <w:tabs>
          <w:tab w:val="left" w:pos="993"/>
        </w:tabs>
        <w:spacing w:after="0" w:line="276" w:lineRule="auto"/>
        <w:ind w:left="0" w:firstLine="709"/>
        <w:jc w:val="both"/>
        <w:rPr>
          <w:rFonts w:ascii="Arial" w:eastAsia="Arial" w:hAnsi="Arial" w:cs="Arial"/>
          <w:sz w:val="24"/>
          <w:szCs w:val="24"/>
          <w:u w:color="000000"/>
          <w:bdr w:val="nil"/>
          <w:lang w:val="az-Latn-AZ" w:eastAsia="ru-RU"/>
        </w:rPr>
      </w:pPr>
      <w:proofErr w:type="spellStart"/>
      <w:r w:rsidRPr="0090484F">
        <w:rPr>
          <w:rFonts w:ascii="Arial" w:eastAsia="Times New Roman" w:hAnsi="Arial" w:cs="Arial"/>
          <w:sz w:val="24"/>
          <w:szCs w:val="24"/>
          <w:u w:color="000000"/>
          <w:bdr w:val="none" w:sz="0" w:space="0" w:color="auto" w:frame="1"/>
          <w:lang w:val="az-Latn-AZ"/>
        </w:rPr>
        <w:t>Sığortaolunan</w:t>
      </w:r>
      <w:proofErr w:type="spellEnd"/>
      <w:r w:rsidRPr="0090484F">
        <w:rPr>
          <w:rFonts w:ascii="Arial" w:eastAsia="Times New Roman" w:hAnsi="Arial" w:cs="Arial"/>
          <w:sz w:val="24"/>
          <w:szCs w:val="24"/>
          <w:u w:color="000000"/>
          <w:bdr w:val="none" w:sz="0" w:space="0" w:color="auto" w:frame="1"/>
          <w:lang w:val="az-Latn-AZ"/>
        </w:rPr>
        <w:t xml:space="preserve"> və ya pensiyanı alan tərəfindən </w:t>
      </w:r>
      <w:r w:rsidRPr="0090484F">
        <w:rPr>
          <w:rFonts w:ascii="Arial" w:eastAsia="Arial" w:hAnsi="Arial" w:cs="Arial"/>
          <w:sz w:val="24"/>
          <w:szCs w:val="24"/>
          <w:u w:color="000000"/>
          <w:bdr w:val="nil"/>
          <w:lang w:val="az-Latn-AZ" w:eastAsia="ru-RU"/>
        </w:rPr>
        <w:t>Razılığa gələn Tərəf</w:t>
      </w:r>
      <w:r w:rsidR="007916F5" w:rsidRPr="0090484F">
        <w:rPr>
          <w:rFonts w:ascii="Arial" w:eastAsia="Arial" w:hAnsi="Arial" w:cs="Arial"/>
          <w:sz w:val="24"/>
          <w:szCs w:val="24"/>
          <w:u w:color="000000"/>
          <w:bdr w:val="nil"/>
          <w:lang w:val="az-Latn-AZ" w:eastAsia="ru-RU"/>
        </w:rPr>
        <w:t>lərdən birin</w:t>
      </w:r>
      <w:r w:rsidRPr="0090484F">
        <w:rPr>
          <w:rFonts w:ascii="Arial" w:eastAsia="Arial" w:hAnsi="Arial" w:cs="Arial"/>
          <w:sz w:val="24"/>
          <w:szCs w:val="24"/>
          <w:u w:color="000000"/>
          <w:bdr w:val="nil"/>
          <w:lang w:val="az-Latn-AZ" w:eastAsia="ru-RU"/>
        </w:rPr>
        <w:t xml:space="preserve">in səlahiyyətli orqanı, səlahiyyətli qurumu və ya </w:t>
      </w:r>
      <w:proofErr w:type="spellStart"/>
      <w:r w:rsidRPr="0090484F">
        <w:rPr>
          <w:rFonts w:ascii="Arial" w:eastAsia="Arial" w:hAnsi="Arial" w:cs="Arial"/>
          <w:sz w:val="24"/>
          <w:szCs w:val="24"/>
          <w:u w:color="000000"/>
          <w:bdr w:val="nil"/>
          <w:lang w:val="az-Latn-AZ" w:eastAsia="ru-RU"/>
        </w:rPr>
        <w:t>əlaqələndirici</w:t>
      </w:r>
      <w:proofErr w:type="spellEnd"/>
      <w:r w:rsidRPr="0090484F">
        <w:rPr>
          <w:rFonts w:ascii="Arial" w:eastAsia="Arial" w:hAnsi="Arial" w:cs="Arial"/>
          <w:sz w:val="24"/>
          <w:szCs w:val="24"/>
          <w:u w:color="000000"/>
          <w:bdr w:val="nil"/>
          <w:lang w:val="az-Latn-AZ" w:eastAsia="ru-RU"/>
        </w:rPr>
        <w:t xml:space="preserve"> orqanına təqdim edilmiş bu Sazişin həyata keçirilməsi üçün zəruri olan ərizə, şikayət, sənədlər həmin tarixdə digər Razılığa gələn Tərəfin müvafiq orqanına təqdim edilmiş kimi qəbul olunur.</w:t>
      </w:r>
    </w:p>
    <w:p w14:paraId="20795343" w14:textId="77777777" w:rsidR="00FB7220" w:rsidRPr="0090484F" w:rsidRDefault="00FB7220" w:rsidP="00E341E1">
      <w:pPr>
        <w:pStyle w:val="ListParagraph"/>
        <w:pBdr>
          <w:top w:val="nil"/>
          <w:left w:val="nil"/>
          <w:bottom w:val="nil"/>
          <w:right w:val="nil"/>
          <w:between w:val="nil"/>
          <w:bar w:val="nil"/>
        </w:pBdr>
        <w:tabs>
          <w:tab w:val="left" w:pos="993"/>
        </w:tabs>
        <w:spacing w:after="0" w:line="276" w:lineRule="auto"/>
        <w:ind w:left="0" w:firstLine="709"/>
        <w:jc w:val="both"/>
        <w:rPr>
          <w:rFonts w:ascii="Arial" w:eastAsia="Arial" w:hAnsi="Arial" w:cs="Arial"/>
          <w:sz w:val="24"/>
          <w:szCs w:val="24"/>
          <w:u w:color="000000"/>
          <w:bdr w:val="nil"/>
          <w:lang w:val="az-Latn-AZ" w:eastAsia="ru-RU"/>
        </w:rPr>
      </w:pPr>
    </w:p>
    <w:p w14:paraId="697C07CE" w14:textId="77777777" w:rsidR="00FB7220" w:rsidRPr="0090484F" w:rsidRDefault="00FB7220" w:rsidP="00E341E1">
      <w:pPr>
        <w:pStyle w:val="ListParagraph"/>
        <w:numPr>
          <w:ilvl w:val="0"/>
          <w:numId w:val="13"/>
        </w:numPr>
        <w:pBdr>
          <w:top w:val="nil"/>
          <w:left w:val="nil"/>
          <w:bottom w:val="nil"/>
          <w:right w:val="nil"/>
          <w:between w:val="nil"/>
          <w:bar w:val="nil"/>
        </w:pBdr>
        <w:tabs>
          <w:tab w:val="left" w:pos="993"/>
        </w:tabs>
        <w:spacing w:after="0" w:line="276" w:lineRule="auto"/>
        <w:ind w:left="0" w:firstLine="709"/>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 xml:space="preserve">Razılığa gələn Tərəflərin səlahiyyətli orqanları və səlahiyyətli təşkilatları arasında bu Sazişin həyata keçirilməsi üçün zəruri olan ərizənin, </w:t>
      </w:r>
      <w:bookmarkStart w:id="12" w:name="_Hlk80710709"/>
      <w:r w:rsidRPr="0090484F">
        <w:rPr>
          <w:rFonts w:ascii="Arial" w:eastAsia="Arial" w:hAnsi="Arial" w:cs="Arial"/>
          <w:sz w:val="24"/>
          <w:szCs w:val="24"/>
          <w:u w:color="000000"/>
          <w:bdr w:val="nil"/>
          <w:lang w:val="az-Latn-AZ" w:eastAsia="ru-RU"/>
        </w:rPr>
        <w:t>şikayətlərin</w:t>
      </w:r>
      <w:bookmarkEnd w:id="12"/>
      <w:r w:rsidRPr="0090484F">
        <w:rPr>
          <w:rFonts w:ascii="Arial" w:eastAsia="Arial" w:hAnsi="Arial" w:cs="Arial"/>
          <w:sz w:val="24"/>
          <w:szCs w:val="24"/>
          <w:u w:color="000000"/>
          <w:bdr w:val="nil"/>
          <w:lang w:val="az-Latn-AZ" w:eastAsia="ru-RU"/>
        </w:rPr>
        <w:t>, sənədlərin çatdırılma vaxtı Razılığa gələn Tərəflərin qanunvericiliyinə uyğun olaraq ərizə, şikayətlərin  sənədlərin baxılması və qərarın qəbul edilməsi müddətinə daxil deyil.</w:t>
      </w:r>
    </w:p>
    <w:p w14:paraId="176BACEA" w14:textId="77777777" w:rsidR="0085649A" w:rsidRPr="0090484F" w:rsidRDefault="0085649A" w:rsidP="00FB7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Arial" w:eastAsia="Helvetica Neue" w:hAnsi="Arial" w:cs="Arial"/>
          <w:b/>
          <w:bCs/>
          <w:sz w:val="24"/>
          <w:szCs w:val="24"/>
          <w:u w:color="000000"/>
          <w:shd w:val="clear" w:color="auto" w:fill="FFFFFF"/>
          <w:lang w:val="az-Latn-AZ" w:eastAsia="ru-RU"/>
        </w:rPr>
      </w:pPr>
    </w:p>
    <w:p w14:paraId="18D54A60" w14:textId="77777777" w:rsidR="00FB7220" w:rsidRPr="0090484F" w:rsidRDefault="00FB7220" w:rsidP="00FB7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Arial" w:eastAsia="Helvetica Neue" w:hAnsi="Arial" w:cs="Arial"/>
          <w:b/>
          <w:bCs/>
          <w:sz w:val="24"/>
          <w:szCs w:val="24"/>
          <w:u w:color="000000"/>
          <w:shd w:val="clear" w:color="auto" w:fill="FFFFFF"/>
          <w:lang w:val="az-Latn-AZ" w:eastAsia="ru-RU"/>
        </w:rPr>
      </w:pPr>
      <w:r w:rsidRPr="0090484F">
        <w:rPr>
          <w:rFonts w:ascii="Arial" w:eastAsia="Helvetica Neue" w:hAnsi="Arial" w:cs="Arial"/>
          <w:b/>
          <w:bCs/>
          <w:sz w:val="24"/>
          <w:szCs w:val="24"/>
          <w:u w:color="000000"/>
          <w:shd w:val="clear" w:color="auto" w:fill="FFFFFF"/>
          <w:lang w:val="az-Latn-AZ" w:eastAsia="ru-RU"/>
        </w:rPr>
        <w:t>Maddə 16</w:t>
      </w:r>
    </w:p>
    <w:p w14:paraId="499315A6" w14:textId="77777777" w:rsidR="00FB7220" w:rsidRPr="0090484F" w:rsidRDefault="00FB7220" w:rsidP="00FB7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Arial" w:eastAsia="Helvetica Neue" w:hAnsi="Arial" w:cs="Arial"/>
          <w:b/>
          <w:bCs/>
          <w:sz w:val="24"/>
          <w:szCs w:val="24"/>
          <w:u w:color="000000"/>
          <w:shd w:val="clear" w:color="auto" w:fill="FFFFFF"/>
          <w:lang w:val="az-Latn-AZ" w:eastAsia="ru-RU"/>
        </w:rPr>
      </w:pPr>
      <w:r w:rsidRPr="0090484F">
        <w:rPr>
          <w:rFonts w:ascii="Arial" w:eastAsia="Helvetica Neue" w:hAnsi="Arial" w:cs="Arial"/>
          <w:b/>
          <w:bCs/>
          <w:sz w:val="24"/>
          <w:szCs w:val="24"/>
          <w:u w:color="000000"/>
          <w:shd w:val="clear" w:color="auto" w:fill="FFFFFF"/>
          <w:lang w:val="az-Latn-AZ" w:eastAsia="ru-RU"/>
        </w:rPr>
        <w:t xml:space="preserve">Artıq ödəmələr </w:t>
      </w:r>
    </w:p>
    <w:p w14:paraId="2AB253CD" w14:textId="77777777" w:rsidR="00FB7220" w:rsidRPr="0090484F" w:rsidRDefault="00FB7220" w:rsidP="00FB7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Arial" w:eastAsia="Times New Roman" w:hAnsi="Arial" w:cs="Arial"/>
          <w:b/>
          <w:bCs/>
          <w:sz w:val="24"/>
          <w:szCs w:val="24"/>
          <w:u w:color="000000"/>
          <w:shd w:val="clear" w:color="auto" w:fill="FFFFFF"/>
          <w:lang w:val="az-Latn-AZ" w:eastAsia="ru-RU"/>
        </w:rPr>
      </w:pPr>
    </w:p>
    <w:p w14:paraId="1645B8CA" w14:textId="77777777" w:rsidR="00FB7220" w:rsidRPr="0090484F" w:rsidRDefault="004661F1" w:rsidP="00FB7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eastAsia="Calibri" w:hAnsi="Arial" w:cs="Arial"/>
          <w:sz w:val="24"/>
          <w:szCs w:val="24"/>
          <w:u w:color="000000"/>
          <w:shd w:val="clear" w:color="auto" w:fill="FFFFFF"/>
          <w:lang w:val="az-Latn-AZ" w:eastAsia="ru-RU"/>
        </w:rPr>
      </w:pPr>
      <w:r w:rsidRPr="0090484F">
        <w:rPr>
          <w:rFonts w:ascii="Arial" w:eastAsia="Calibri" w:hAnsi="Arial" w:cs="Arial"/>
          <w:sz w:val="24"/>
          <w:szCs w:val="24"/>
          <w:u w:color="000000"/>
          <w:shd w:val="clear" w:color="auto" w:fill="FFFFFF"/>
          <w:lang w:val="az-Latn-AZ" w:eastAsia="ru-RU"/>
        </w:rPr>
        <w:tab/>
      </w:r>
      <w:r w:rsidR="00FB7220" w:rsidRPr="0090484F">
        <w:rPr>
          <w:rFonts w:ascii="Arial" w:eastAsia="Calibri" w:hAnsi="Arial" w:cs="Arial"/>
          <w:sz w:val="24"/>
          <w:szCs w:val="24"/>
          <w:u w:color="000000"/>
          <w:shd w:val="clear" w:color="auto" w:fill="FFFFFF"/>
          <w:lang w:val="az-Latn-AZ" w:eastAsia="ru-RU"/>
        </w:rPr>
        <w:t xml:space="preserve">Tələb olunandan artıq pensiya məbləği ödəmiş və onun ödənişini dayandırmış bir Razılığa gələn Tərəfin səlahiyyətli qurumu digər Razılığa gələn Tərəfin səlahiyyətli qurumundan artıq ödənilmiş məbləğin tətbiq etdiyi qanunvericiliyə uyğun olaraq müəyyən edilmiş qaydada və məbləğdə </w:t>
      </w:r>
      <w:r w:rsidR="00FB7220" w:rsidRPr="0090484F">
        <w:rPr>
          <w:rFonts w:ascii="Arial" w:eastAsia="Helvetica Neue" w:hAnsi="Arial" w:cs="Helvetica Neue"/>
          <w:sz w:val="24"/>
          <w:szCs w:val="24"/>
          <w:u w:color="000000"/>
          <w:lang w:val="az-Latn-AZ" w:eastAsia="ru-RU"/>
        </w:rPr>
        <w:t>onun ödədiyi pensiyadan tutulması üçün müraciət edə bilər.</w:t>
      </w:r>
    </w:p>
    <w:p w14:paraId="5288B821" w14:textId="77777777" w:rsidR="004425A3" w:rsidRDefault="004425A3" w:rsidP="00FB7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Arial" w:eastAsia="Helvetica Neue" w:hAnsi="Arial" w:cs="Arial"/>
          <w:b/>
          <w:bCs/>
          <w:sz w:val="24"/>
          <w:szCs w:val="24"/>
          <w:u w:color="000000"/>
          <w:shd w:val="clear" w:color="auto" w:fill="FFFFFF"/>
          <w:lang w:val="az-Latn-AZ" w:eastAsia="ru-RU"/>
        </w:rPr>
      </w:pPr>
    </w:p>
    <w:p w14:paraId="2C0AE11A" w14:textId="77777777" w:rsidR="00A76743" w:rsidRDefault="00A76743" w:rsidP="00FB7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Arial" w:eastAsia="Helvetica Neue" w:hAnsi="Arial" w:cs="Arial"/>
          <w:b/>
          <w:bCs/>
          <w:sz w:val="24"/>
          <w:szCs w:val="24"/>
          <w:u w:color="000000"/>
          <w:shd w:val="clear" w:color="auto" w:fill="FFFFFF"/>
          <w:lang w:val="az-Latn-AZ" w:eastAsia="ru-RU"/>
        </w:rPr>
      </w:pPr>
    </w:p>
    <w:p w14:paraId="0BCEE4A5" w14:textId="708150EF" w:rsidR="00FB7220" w:rsidRPr="0090484F" w:rsidRDefault="00FB7220" w:rsidP="00FB7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Arial" w:eastAsia="Times New Roman" w:hAnsi="Arial" w:cs="Arial"/>
          <w:b/>
          <w:bCs/>
          <w:sz w:val="24"/>
          <w:szCs w:val="24"/>
          <w:u w:color="000000"/>
          <w:shd w:val="clear" w:color="auto" w:fill="FFFFFF"/>
          <w:lang w:val="az-Latn-AZ" w:eastAsia="ru-RU"/>
        </w:rPr>
      </w:pPr>
      <w:r w:rsidRPr="0090484F">
        <w:rPr>
          <w:rFonts w:ascii="Arial" w:eastAsia="Helvetica Neue" w:hAnsi="Arial" w:cs="Arial"/>
          <w:b/>
          <w:bCs/>
          <w:sz w:val="24"/>
          <w:szCs w:val="24"/>
          <w:u w:color="000000"/>
          <w:shd w:val="clear" w:color="auto" w:fill="FFFFFF"/>
          <w:lang w:val="az-Latn-AZ" w:eastAsia="ru-RU"/>
        </w:rPr>
        <w:t>Maddə 17</w:t>
      </w:r>
    </w:p>
    <w:p w14:paraId="1B263774" w14:textId="77777777" w:rsidR="00FB7220" w:rsidRPr="0090484F" w:rsidRDefault="00FB7220" w:rsidP="00FB7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Arial" w:eastAsia="Helvetica Neue" w:hAnsi="Arial" w:cs="Arial"/>
          <w:b/>
          <w:bCs/>
          <w:sz w:val="24"/>
          <w:szCs w:val="24"/>
          <w:u w:color="000000"/>
          <w:shd w:val="clear" w:color="auto" w:fill="FFFFFF"/>
          <w:lang w:val="az-Latn-AZ" w:eastAsia="ru-RU"/>
        </w:rPr>
      </w:pPr>
      <w:r w:rsidRPr="0090484F">
        <w:rPr>
          <w:rFonts w:ascii="Arial" w:eastAsia="Helvetica Neue" w:hAnsi="Arial" w:cs="Arial"/>
          <w:b/>
          <w:bCs/>
          <w:sz w:val="24"/>
          <w:szCs w:val="24"/>
          <w:u w:color="000000"/>
          <w:shd w:val="clear" w:color="auto" w:fill="FFFFFF"/>
          <w:lang w:val="az-Latn-AZ" w:eastAsia="ru-RU"/>
        </w:rPr>
        <w:t xml:space="preserve">Mübahisələrin həlli </w:t>
      </w:r>
    </w:p>
    <w:p w14:paraId="1767C4F1" w14:textId="77777777" w:rsidR="00097168" w:rsidRDefault="00097168" w:rsidP="004661F1">
      <w:pPr>
        <w:pBdr>
          <w:top w:val="nil"/>
          <w:left w:val="nil"/>
          <w:bottom w:val="nil"/>
          <w:right w:val="nil"/>
          <w:between w:val="nil"/>
          <w:bar w:val="nil"/>
        </w:pBdr>
        <w:spacing w:after="0" w:line="276" w:lineRule="auto"/>
        <w:ind w:firstLine="720"/>
        <w:jc w:val="both"/>
        <w:rPr>
          <w:rFonts w:ascii="Arial" w:eastAsia="Arial Unicode MS" w:hAnsi="Arial" w:cs="Arial"/>
          <w:bCs/>
          <w:sz w:val="24"/>
          <w:szCs w:val="24"/>
          <w:u w:color="000000"/>
          <w:bdr w:val="nil"/>
          <w:lang w:val="az-Latn-AZ" w:eastAsia="ru-RU"/>
        </w:rPr>
      </w:pPr>
    </w:p>
    <w:p w14:paraId="0069E56E" w14:textId="7D8FF99C" w:rsidR="00FB7220" w:rsidRPr="0090484F" w:rsidRDefault="00FB7220" w:rsidP="004661F1">
      <w:pPr>
        <w:pBdr>
          <w:top w:val="nil"/>
          <w:left w:val="nil"/>
          <w:bottom w:val="nil"/>
          <w:right w:val="nil"/>
          <w:between w:val="nil"/>
          <w:bar w:val="nil"/>
        </w:pBdr>
        <w:spacing w:after="0" w:line="276" w:lineRule="auto"/>
        <w:ind w:firstLine="720"/>
        <w:jc w:val="both"/>
        <w:rPr>
          <w:rFonts w:ascii="Arial" w:eastAsia="Arial" w:hAnsi="Arial" w:cs="Arial"/>
          <w:sz w:val="24"/>
          <w:szCs w:val="24"/>
          <w:u w:color="000000"/>
          <w:bdr w:val="nil"/>
          <w:lang w:val="az-Latn-AZ" w:eastAsia="ru-RU"/>
        </w:rPr>
      </w:pPr>
      <w:r w:rsidRPr="0090484F">
        <w:rPr>
          <w:rFonts w:ascii="Arial" w:eastAsia="Arial Unicode MS" w:hAnsi="Arial" w:cs="Arial"/>
          <w:bCs/>
          <w:sz w:val="24"/>
          <w:szCs w:val="24"/>
          <w:u w:color="000000"/>
          <w:bdr w:val="nil"/>
          <w:lang w:val="az-Latn-AZ" w:eastAsia="ru-RU"/>
        </w:rPr>
        <w:t>Bu Sazişin tətbiqi zamanı yaranan fikir ayrılıqları və mübahisələr Razılığa gələn Tərəflərin səlahiyyətli orqanları tərəfindən razılaşma yolu ilə hə</w:t>
      </w:r>
      <w:r w:rsidR="004661F1" w:rsidRPr="0090484F">
        <w:rPr>
          <w:rFonts w:ascii="Arial" w:eastAsia="Arial Unicode MS" w:hAnsi="Arial" w:cs="Arial"/>
          <w:bCs/>
          <w:sz w:val="24"/>
          <w:szCs w:val="24"/>
          <w:u w:color="000000"/>
          <w:bdr w:val="nil"/>
          <w:lang w:val="az-Latn-AZ" w:eastAsia="ru-RU"/>
        </w:rPr>
        <w:t>ll olunur</w:t>
      </w:r>
      <w:r w:rsidRPr="0090484F">
        <w:rPr>
          <w:rFonts w:ascii="Arial" w:eastAsia="Arial Unicode MS" w:hAnsi="Arial" w:cs="Arial"/>
          <w:bCs/>
          <w:sz w:val="24"/>
          <w:szCs w:val="24"/>
          <w:u w:color="000000"/>
          <w:bdr w:val="nil"/>
          <w:lang w:val="az-Latn-AZ" w:eastAsia="ru-RU"/>
        </w:rPr>
        <w:t>.</w:t>
      </w:r>
    </w:p>
    <w:p w14:paraId="2831DFFB" w14:textId="77777777" w:rsidR="00FB7220" w:rsidRPr="0090484F" w:rsidRDefault="00FB7220" w:rsidP="00FB7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eastAsia="Helvetica Neue" w:hAnsi="Arial" w:cs="Arial"/>
          <w:sz w:val="24"/>
          <w:szCs w:val="24"/>
          <w:u w:color="000000"/>
          <w:shd w:val="clear" w:color="auto" w:fill="FFFFFF"/>
          <w:lang w:val="az-Latn-AZ" w:eastAsia="ru-RU"/>
        </w:rPr>
      </w:pPr>
    </w:p>
    <w:p w14:paraId="2866AAB9" w14:textId="77777777" w:rsidR="004425A3" w:rsidRDefault="004425A3" w:rsidP="00FB7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Arial" w:eastAsia="Helvetica Neue" w:hAnsi="Arial" w:cs="Arial"/>
          <w:b/>
          <w:bCs/>
          <w:sz w:val="24"/>
          <w:szCs w:val="24"/>
          <w:u w:color="000000"/>
          <w:shd w:val="clear" w:color="auto" w:fill="FFFFFF"/>
          <w:lang w:val="az-Latn-AZ" w:eastAsia="ru-RU"/>
        </w:rPr>
      </w:pPr>
    </w:p>
    <w:p w14:paraId="6800D042" w14:textId="77777777" w:rsidR="00A76743" w:rsidRDefault="00A76743" w:rsidP="00FB7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Arial" w:eastAsia="Helvetica Neue" w:hAnsi="Arial" w:cs="Arial"/>
          <w:b/>
          <w:bCs/>
          <w:sz w:val="24"/>
          <w:szCs w:val="24"/>
          <w:u w:color="000000"/>
          <w:shd w:val="clear" w:color="auto" w:fill="FFFFFF"/>
          <w:lang w:val="az-Latn-AZ" w:eastAsia="ru-RU"/>
        </w:rPr>
      </w:pPr>
    </w:p>
    <w:p w14:paraId="48C0ADC8" w14:textId="77777777" w:rsidR="00A76743" w:rsidRDefault="00A76743" w:rsidP="00FB7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Arial" w:eastAsia="Helvetica Neue" w:hAnsi="Arial" w:cs="Arial"/>
          <w:b/>
          <w:bCs/>
          <w:sz w:val="24"/>
          <w:szCs w:val="24"/>
          <w:u w:color="000000"/>
          <w:shd w:val="clear" w:color="auto" w:fill="FFFFFF"/>
          <w:lang w:val="az-Latn-AZ" w:eastAsia="ru-RU"/>
        </w:rPr>
      </w:pPr>
    </w:p>
    <w:p w14:paraId="1C6A64E5" w14:textId="024268F2" w:rsidR="00FB7220" w:rsidRPr="0090484F" w:rsidRDefault="00FB7220" w:rsidP="00FB7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Arial" w:eastAsia="Times New Roman" w:hAnsi="Arial" w:cs="Arial"/>
          <w:b/>
          <w:bCs/>
          <w:sz w:val="24"/>
          <w:szCs w:val="24"/>
          <w:u w:color="000000"/>
          <w:shd w:val="clear" w:color="auto" w:fill="FFFFFF"/>
          <w:lang w:val="az-Latn-AZ" w:eastAsia="ru-RU"/>
        </w:rPr>
      </w:pPr>
      <w:r w:rsidRPr="0090484F">
        <w:rPr>
          <w:rFonts w:ascii="Arial" w:eastAsia="Helvetica Neue" w:hAnsi="Arial" w:cs="Arial"/>
          <w:b/>
          <w:bCs/>
          <w:sz w:val="24"/>
          <w:szCs w:val="24"/>
          <w:u w:color="000000"/>
          <w:shd w:val="clear" w:color="auto" w:fill="FFFFFF"/>
          <w:lang w:val="az-Latn-AZ" w:eastAsia="ru-RU"/>
        </w:rPr>
        <w:lastRenderedPageBreak/>
        <w:t>V Bölmə</w:t>
      </w:r>
    </w:p>
    <w:p w14:paraId="38AD6E52" w14:textId="77777777" w:rsidR="00FB7220" w:rsidRPr="0090484F" w:rsidRDefault="00FB7220" w:rsidP="00FB7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Arial" w:eastAsia="Helvetica Neue" w:hAnsi="Arial" w:cs="Arial"/>
          <w:b/>
          <w:bCs/>
          <w:sz w:val="24"/>
          <w:szCs w:val="24"/>
          <w:u w:color="000000"/>
          <w:shd w:val="clear" w:color="auto" w:fill="FFFFFF"/>
          <w:lang w:val="az-Latn-AZ" w:eastAsia="ru-RU"/>
        </w:rPr>
      </w:pPr>
      <w:r w:rsidRPr="0090484F">
        <w:rPr>
          <w:rFonts w:ascii="Arial" w:eastAsia="Helvetica Neue" w:hAnsi="Arial" w:cs="Arial"/>
          <w:b/>
          <w:bCs/>
          <w:sz w:val="24"/>
          <w:szCs w:val="24"/>
          <w:u w:color="000000"/>
          <w:shd w:val="clear" w:color="auto" w:fill="FFFFFF"/>
          <w:lang w:val="az-Latn-AZ" w:eastAsia="ru-RU"/>
        </w:rPr>
        <w:t>Keçid və yekun müddəalar</w:t>
      </w:r>
    </w:p>
    <w:p w14:paraId="2CD7B0E2" w14:textId="77777777" w:rsidR="004425A3" w:rsidRDefault="004425A3" w:rsidP="00FB7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Arial" w:eastAsia="Helvetica Neue" w:hAnsi="Arial" w:cs="Arial"/>
          <w:b/>
          <w:bCs/>
          <w:sz w:val="24"/>
          <w:szCs w:val="24"/>
          <w:u w:color="000000"/>
          <w:shd w:val="clear" w:color="auto" w:fill="FFFFFF"/>
          <w:lang w:val="az-Latn-AZ" w:eastAsia="ru-RU"/>
        </w:rPr>
      </w:pPr>
    </w:p>
    <w:p w14:paraId="4C77F489" w14:textId="2ADAF437" w:rsidR="00FB7220" w:rsidRPr="0090484F" w:rsidRDefault="00FB7220" w:rsidP="00FB7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Arial" w:eastAsia="Times New Roman" w:hAnsi="Arial" w:cs="Arial"/>
          <w:b/>
          <w:bCs/>
          <w:sz w:val="24"/>
          <w:szCs w:val="24"/>
          <w:u w:color="000000"/>
          <w:shd w:val="clear" w:color="auto" w:fill="FFFFFF"/>
          <w:lang w:val="az-Latn-AZ" w:eastAsia="ru-RU"/>
        </w:rPr>
      </w:pPr>
      <w:r w:rsidRPr="0090484F">
        <w:rPr>
          <w:rFonts w:ascii="Arial" w:eastAsia="Helvetica Neue" w:hAnsi="Arial" w:cs="Arial"/>
          <w:b/>
          <w:bCs/>
          <w:sz w:val="24"/>
          <w:szCs w:val="24"/>
          <w:u w:color="000000"/>
          <w:shd w:val="clear" w:color="auto" w:fill="FFFFFF"/>
          <w:lang w:val="az-Latn-AZ" w:eastAsia="ru-RU"/>
        </w:rPr>
        <w:t>Maddə 18</w:t>
      </w:r>
    </w:p>
    <w:p w14:paraId="30ED19B1" w14:textId="77777777" w:rsidR="00FB7220" w:rsidRPr="0090484F" w:rsidRDefault="00FB7220" w:rsidP="00FB7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Arial" w:eastAsia="Helvetica Neue" w:hAnsi="Arial" w:cs="Arial"/>
          <w:b/>
          <w:bCs/>
          <w:sz w:val="24"/>
          <w:szCs w:val="24"/>
          <w:u w:color="000000"/>
          <w:shd w:val="clear" w:color="auto" w:fill="FFFFFF"/>
          <w:lang w:val="az-Latn-AZ" w:eastAsia="ru-RU"/>
        </w:rPr>
      </w:pPr>
      <w:r w:rsidRPr="0090484F">
        <w:rPr>
          <w:rFonts w:ascii="Arial" w:eastAsia="Helvetica Neue" w:hAnsi="Arial" w:cs="Arial"/>
          <w:b/>
          <w:bCs/>
          <w:sz w:val="24"/>
          <w:szCs w:val="24"/>
          <w:u w:color="000000"/>
          <w:shd w:val="clear" w:color="auto" w:fill="FFFFFF"/>
          <w:lang w:val="az-Latn-AZ" w:eastAsia="ru-RU"/>
        </w:rPr>
        <w:t>Keçid müddəalar</w:t>
      </w:r>
    </w:p>
    <w:p w14:paraId="12FF60B0" w14:textId="77777777" w:rsidR="00FB7220" w:rsidRPr="0090484F" w:rsidRDefault="00FB7220" w:rsidP="00FB7220">
      <w:pPr>
        <w:pBdr>
          <w:top w:val="nil"/>
          <w:left w:val="nil"/>
          <w:bottom w:val="nil"/>
          <w:right w:val="nil"/>
          <w:between w:val="nil"/>
          <w:bar w:val="nil"/>
        </w:pBdr>
        <w:spacing w:after="0" w:line="276" w:lineRule="auto"/>
        <w:jc w:val="both"/>
        <w:rPr>
          <w:rFonts w:ascii="Arial" w:eastAsia="Times New Roman" w:hAnsi="Arial" w:cs="Arial"/>
          <w:sz w:val="24"/>
          <w:szCs w:val="24"/>
          <w:u w:color="000000"/>
          <w:bdr w:val="nil"/>
          <w:shd w:val="clear" w:color="auto" w:fill="FFFFFF"/>
          <w:lang w:val="az-Latn-AZ" w:eastAsia="ru-RU"/>
        </w:rPr>
      </w:pPr>
    </w:p>
    <w:p w14:paraId="6A2CFB0E" w14:textId="77777777" w:rsidR="00FB7220" w:rsidRPr="0090484F" w:rsidRDefault="00FB7220" w:rsidP="0087000E">
      <w:pPr>
        <w:pStyle w:val="ListParagraph"/>
        <w:numPr>
          <w:ilvl w:val="0"/>
          <w:numId w:val="14"/>
        </w:numPr>
        <w:pBdr>
          <w:top w:val="nil"/>
          <w:left w:val="nil"/>
          <w:bottom w:val="nil"/>
          <w:right w:val="nil"/>
          <w:between w:val="nil"/>
          <w:bar w:val="nil"/>
        </w:pBdr>
        <w:tabs>
          <w:tab w:val="left" w:pos="993"/>
        </w:tabs>
        <w:spacing w:after="0" w:line="276" w:lineRule="auto"/>
        <w:ind w:left="0" w:firstLine="709"/>
        <w:jc w:val="both"/>
        <w:rPr>
          <w:rFonts w:ascii="Arial" w:eastAsia="Arial" w:hAnsi="Arial" w:cs="Arial"/>
          <w:sz w:val="24"/>
          <w:szCs w:val="24"/>
          <w:u w:color="000000"/>
          <w:bdr w:val="nil"/>
          <w:lang w:val="az-Latn-AZ" w:eastAsia="ru-RU"/>
        </w:rPr>
      </w:pPr>
      <w:r w:rsidRPr="0090484F">
        <w:rPr>
          <w:rFonts w:ascii="Arial" w:eastAsia="Arial" w:hAnsi="Arial" w:cs="Arial"/>
          <w:sz w:val="24"/>
          <w:szCs w:val="24"/>
          <w:u w:color="000000"/>
          <w:bdr w:val="nil"/>
          <w:lang w:val="az-Latn-AZ" w:eastAsia="ru-RU"/>
        </w:rPr>
        <w:t xml:space="preserve">Bu Sazişə əsasən pensiya hüququ </w:t>
      </w:r>
      <w:r w:rsidR="00DF5BE7" w:rsidRPr="0090484F">
        <w:rPr>
          <w:rFonts w:ascii="Arial" w:eastAsia="Arial" w:hAnsi="Arial" w:cs="Arial"/>
          <w:sz w:val="24"/>
          <w:szCs w:val="24"/>
          <w:u w:color="000000"/>
          <w:bdr w:val="nil"/>
          <w:lang w:val="az-Latn-AZ" w:eastAsia="ru-RU"/>
        </w:rPr>
        <w:t xml:space="preserve">bu Sazişin </w:t>
      </w:r>
      <w:r w:rsidRPr="0090484F">
        <w:rPr>
          <w:rFonts w:ascii="Arial" w:eastAsia="Arial" w:hAnsi="Arial" w:cs="Arial"/>
          <w:sz w:val="24"/>
          <w:szCs w:val="24"/>
          <w:u w:color="000000"/>
          <w:bdr w:val="nil"/>
          <w:lang w:val="az-Latn-AZ" w:eastAsia="ru-RU"/>
        </w:rPr>
        <w:t>qüvvəyə mindiyi tarixdən həyata keçirilir.</w:t>
      </w:r>
    </w:p>
    <w:p w14:paraId="5AA82DFD" w14:textId="77777777" w:rsidR="00FB7220" w:rsidRPr="0090484F" w:rsidRDefault="00FB7220" w:rsidP="0087000E">
      <w:pPr>
        <w:pStyle w:val="ListParagraph"/>
        <w:pBdr>
          <w:top w:val="nil"/>
          <w:left w:val="nil"/>
          <w:bottom w:val="nil"/>
          <w:right w:val="nil"/>
          <w:between w:val="nil"/>
          <w:bar w:val="nil"/>
        </w:pBdr>
        <w:tabs>
          <w:tab w:val="left" w:pos="993"/>
        </w:tabs>
        <w:spacing w:after="0" w:line="276" w:lineRule="auto"/>
        <w:ind w:left="360"/>
        <w:jc w:val="both"/>
        <w:rPr>
          <w:rFonts w:ascii="Arial" w:eastAsia="Arial" w:hAnsi="Arial" w:cs="Arial"/>
          <w:sz w:val="24"/>
          <w:szCs w:val="24"/>
          <w:u w:color="000000"/>
          <w:lang w:val="az-Latn-AZ" w:eastAsia="ru-RU"/>
        </w:rPr>
      </w:pPr>
    </w:p>
    <w:p w14:paraId="00F91DF4" w14:textId="77777777" w:rsidR="00FB7220" w:rsidRPr="0090484F" w:rsidRDefault="00FB7220" w:rsidP="0087000E">
      <w:pPr>
        <w:pStyle w:val="ListParagraph"/>
        <w:numPr>
          <w:ilvl w:val="0"/>
          <w:numId w:val="14"/>
        </w:numPr>
        <w:pBdr>
          <w:top w:val="nil"/>
          <w:left w:val="nil"/>
          <w:bottom w:val="nil"/>
          <w:right w:val="nil"/>
          <w:between w:val="nil"/>
          <w:bar w:val="nil"/>
        </w:pBdr>
        <w:tabs>
          <w:tab w:val="left" w:pos="993"/>
        </w:tabs>
        <w:spacing w:after="0" w:line="276" w:lineRule="auto"/>
        <w:ind w:left="0" w:firstLine="709"/>
        <w:jc w:val="both"/>
        <w:rPr>
          <w:rFonts w:ascii="Arial" w:eastAsia="Arial" w:hAnsi="Arial" w:cs="Arial"/>
          <w:sz w:val="24"/>
          <w:szCs w:val="24"/>
          <w:u w:color="000000"/>
          <w:lang w:val="az-Latn-AZ" w:eastAsia="ru-RU"/>
        </w:rPr>
      </w:pPr>
      <w:r w:rsidRPr="0090484F">
        <w:rPr>
          <w:rFonts w:ascii="Arial" w:eastAsia="Arial" w:hAnsi="Arial" w:cs="Arial"/>
          <w:sz w:val="24"/>
          <w:szCs w:val="24"/>
          <w:u w:color="000000"/>
          <w:lang w:val="az-Latn-AZ" w:eastAsia="ru-RU"/>
        </w:rPr>
        <w:t xml:space="preserve">Bu Sazişin müddəalarına uyğun olaraq pensiya hüququ müəyyən edilərkən bu Sazişin </w:t>
      </w:r>
      <w:r w:rsidRPr="0090484F">
        <w:rPr>
          <w:rFonts w:ascii="Arial" w:eastAsia="Arial" w:hAnsi="Arial" w:cs="Arial"/>
          <w:sz w:val="24"/>
          <w:szCs w:val="24"/>
          <w:u w:color="000000"/>
          <w:bdr w:val="nil"/>
          <w:lang w:val="az-Latn-AZ" w:eastAsia="ru-RU"/>
        </w:rPr>
        <w:t>qüvvəyə</w:t>
      </w:r>
      <w:r w:rsidRPr="0090484F">
        <w:rPr>
          <w:rFonts w:ascii="Arial" w:eastAsia="Arial" w:hAnsi="Arial" w:cs="Arial"/>
          <w:sz w:val="24"/>
          <w:szCs w:val="24"/>
          <w:u w:color="000000"/>
          <w:lang w:val="az-Latn-AZ" w:eastAsia="ru-RU"/>
        </w:rPr>
        <w:t xml:space="preserve"> </w:t>
      </w:r>
      <w:proofErr w:type="spellStart"/>
      <w:r w:rsidRPr="0090484F">
        <w:rPr>
          <w:rFonts w:ascii="Arial" w:eastAsia="Arial" w:hAnsi="Arial" w:cs="Arial"/>
          <w:sz w:val="24"/>
          <w:szCs w:val="24"/>
          <w:u w:color="000000"/>
          <w:lang w:val="az-Latn-AZ" w:eastAsia="ru-RU"/>
        </w:rPr>
        <w:t>minməsindən</w:t>
      </w:r>
      <w:proofErr w:type="spellEnd"/>
      <w:r w:rsidRPr="0090484F">
        <w:rPr>
          <w:rFonts w:ascii="Arial" w:eastAsia="Arial" w:hAnsi="Arial" w:cs="Arial"/>
          <w:sz w:val="24"/>
          <w:szCs w:val="24"/>
          <w:u w:color="000000"/>
          <w:lang w:val="az-Latn-AZ" w:eastAsia="ru-RU"/>
        </w:rPr>
        <w:t xml:space="preserve"> öncə əldə edilmiş sığorta stajı nəzərə alınır. </w:t>
      </w:r>
    </w:p>
    <w:p w14:paraId="6FFEC15A" w14:textId="77777777" w:rsidR="00FB7220" w:rsidRPr="0090484F" w:rsidRDefault="00FB7220" w:rsidP="0087000E">
      <w:pPr>
        <w:pStyle w:val="ListParagraph"/>
        <w:pBdr>
          <w:top w:val="nil"/>
          <w:left w:val="nil"/>
          <w:bottom w:val="nil"/>
          <w:right w:val="nil"/>
          <w:between w:val="nil"/>
          <w:bar w:val="nil"/>
        </w:pBdr>
        <w:tabs>
          <w:tab w:val="left" w:pos="993"/>
        </w:tabs>
        <w:spacing w:after="0" w:line="276" w:lineRule="auto"/>
        <w:ind w:left="360"/>
        <w:jc w:val="both"/>
        <w:rPr>
          <w:rFonts w:ascii="Arial" w:eastAsia="Arial" w:hAnsi="Arial" w:cs="Arial"/>
          <w:sz w:val="24"/>
          <w:szCs w:val="24"/>
          <w:u w:color="000000"/>
          <w:lang w:val="az-Latn-AZ" w:eastAsia="ru-RU"/>
        </w:rPr>
      </w:pPr>
    </w:p>
    <w:p w14:paraId="1B4C7DE1" w14:textId="77777777" w:rsidR="00FB7220" w:rsidRPr="0090484F" w:rsidRDefault="00FB7220" w:rsidP="0087000E">
      <w:pPr>
        <w:pStyle w:val="ListParagraph"/>
        <w:numPr>
          <w:ilvl w:val="0"/>
          <w:numId w:val="14"/>
        </w:numPr>
        <w:pBdr>
          <w:top w:val="nil"/>
          <w:left w:val="nil"/>
          <w:bottom w:val="nil"/>
          <w:right w:val="nil"/>
          <w:between w:val="nil"/>
          <w:bar w:val="nil"/>
        </w:pBdr>
        <w:tabs>
          <w:tab w:val="left" w:pos="993"/>
        </w:tabs>
        <w:spacing w:after="0" w:line="276" w:lineRule="auto"/>
        <w:ind w:left="0" w:firstLine="709"/>
        <w:jc w:val="both"/>
        <w:rPr>
          <w:rFonts w:ascii="Arial" w:eastAsia="Arial" w:hAnsi="Arial" w:cs="Arial"/>
          <w:sz w:val="24"/>
          <w:szCs w:val="24"/>
          <w:u w:color="000000"/>
          <w:lang w:val="az-Latn-AZ" w:eastAsia="ru-RU"/>
        </w:rPr>
      </w:pPr>
      <w:r w:rsidRPr="0090484F">
        <w:rPr>
          <w:rFonts w:ascii="Arial" w:eastAsia="Arial" w:hAnsi="Arial" w:cs="Arial"/>
          <w:sz w:val="24"/>
          <w:szCs w:val="24"/>
          <w:u w:color="000000"/>
          <w:lang w:val="az-Latn-AZ" w:eastAsia="ru-RU"/>
        </w:rPr>
        <w:t xml:space="preserve">Bu Saziş onun qüvvəyə </w:t>
      </w:r>
      <w:proofErr w:type="spellStart"/>
      <w:r w:rsidRPr="0090484F">
        <w:rPr>
          <w:rFonts w:ascii="Arial" w:eastAsia="Arial" w:hAnsi="Arial" w:cs="Arial"/>
          <w:sz w:val="24"/>
          <w:szCs w:val="24"/>
          <w:u w:color="000000"/>
          <w:lang w:val="az-Latn-AZ" w:eastAsia="ru-RU"/>
        </w:rPr>
        <w:t>minməsindən</w:t>
      </w:r>
      <w:proofErr w:type="spellEnd"/>
      <w:r w:rsidRPr="0090484F">
        <w:rPr>
          <w:rFonts w:ascii="Arial" w:eastAsia="Arial" w:hAnsi="Arial" w:cs="Arial"/>
          <w:sz w:val="24"/>
          <w:szCs w:val="24"/>
          <w:u w:color="000000"/>
          <w:lang w:val="az-Latn-AZ" w:eastAsia="ru-RU"/>
        </w:rPr>
        <w:t xml:space="preserve"> öncə baş vermiş sığorta hadisələrinə münasibətdə də tətbiq edilir. </w:t>
      </w:r>
    </w:p>
    <w:p w14:paraId="6085DA35" w14:textId="77777777" w:rsidR="00FB7220" w:rsidRPr="0090484F" w:rsidRDefault="00FB7220" w:rsidP="0087000E">
      <w:pPr>
        <w:pStyle w:val="ListParagraph"/>
        <w:pBdr>
          <w:top w:val="nil"/>
          <w:left w:val="nil"/>
          <w:bottom w:val="nil"/>
          <w:right w:val="nil"/>
          <w:between w:val="nil"/>
          <w:bar w:val="nil"/>
        </w:pBdr>
        <w:tabs>
          <w:tab w:val="left" w:pos="993"/>
        </w:tabs>
        <w:spacing w:after="0" w:line="276" w:lineRule="auto"/>
        <w:ind w:left="360"/>
        <w:jc w:val="both"/>
        <w:rPr>
          <w:rFonts w:ascii="Arial" w:eastAsia="Times New Roman" w:hAnsi="Arial" w:cs="Arial"/>
          <w:sz w:val="24"/>
          <w:szCs w:val="24"/>
          <w:u w:color="000000"/>
          <w:shd w:val="clear" w:color="auto" w:fill="FFFFFF"/>
          <w:lang w:val="az-Latn-AZ" w:eastAsia="ru-RU"/>
        </w:rPr>
      </w:pPr>
    </w:p>
    <w:p w14:paraId="0A11094F" w14:textId="77777777" w:rsidR="00FB7220" w:rsidRPr="0090484F" w:rsidRDefault="00FB7220" w:rsidP="0087000E">
      <w:pPr>
        <w:pStyle w:val="ListParagraph"/>
        <w:numPr>
          <w:ilvl w:val="0"/>
          <w:numId w:val="14"/>
        </w:numPr>
        <w:pBdr>
          <w:top w:val="nil"/>
          <w:left w:val="nil"/>
          <w:bottom w:val="nil"/>
          <w:right w:val="nil"/>
          <w:between w:val="nil"/>
          <w:bar w:val="nil"/>
        </w:pBdr>
        <w:tabs>
          <w:tab w:val="left" w:pos="993"/>
        </w:tabs>
        <w:spacing w:after="0" w:line="276" w:lineRule="auto"/>
        <w:ind w:left="0" w:firstLine="709"/>
        <w:jc w:val="both"/>
        <w:rPr>
          <w:rFonts w:ascii="Arial" w:eastAsia="Times New Roman" w:hAnsi="Arial" w:cs="Arial"/>
          <w:sz w:val="24"/>
          <w:szCs w:val="24"/>
          <w:u w:color="000000"/>
          <w:shd w:val="clear" w:color="auto" w:fill="FFFFFF"/>
          <w:lang w:val="az-Latn-AZ" w:eastAsia="ru-RU"/>
        </w:rPr>
      </w:pPr>
      <w:r w:rsidRPr="0090484F">
        <w:rPr>
          <w:rFonts w:ascii="Arial" w:eastAsia="Times New Roman" w:hAnsi="Arial" w:cs="Arial"/>
          <w:sz w:val="24"/>
          <w:szCs w:val="24"/>
          <w:u w:color="000000"/>
          <w:shd w:val="clear" w:color="auto" w:fill="FFFFFF"/>
          <w:lang w:val="az-Latn-AZ" w:eastAsia="ru-RU"/>
        </w:rPr>
        <w:t>Bu Sazişin 8-ci maddəsinin 3</w:t>
      </w:r>
      <w:r w:rsidR="00F03A9A" w:rsidRPr="0090484F">
        <w:rPr>
          <w:rFonts w:ascii="Arial" w:eastAsia="Times New Roman" w:hAnsi="Arial" w:cs="Arial"/>
          <w:sz w:val="24"/>
          <w:szCs w:val="24"/>
          <w:u w:color="000000"/>
          <w:shd w:val="clear" w:color="auto" w:fill="FFFFFF"/>
          <w:lang w:val="az-Latn-AZ" w:eastAsia="ru-RU"/>
        </w:rPr>
        <w:t>-cü</w:t>
      </w:r>
      <w:r w:rsidRPr="0090484F">
        <w:rPr>
          <w:rFonts w:ascii="Arial" w:eastAsia="Times New Roman" w:hAnsi="Arial" w:cs="Arial"/>
          <w:sz w:val="24"/>
          <w:szCs w:val="24"/>
          <w:u w:color="000000"/>
          <w:shd w:val="clear" w:color="auto" w:fill="FFFFFF"/>
          <w:lang w:val="az-Latn-AZ" w:eastAsia="ru-RU"/>
        </w:rPr>
        <w:t xml:space="preserve"> və 4-cü </w:t>
      </w:r>
      <w:r w:rsidR="00F03A9A" w:rsidRPr="0090484F">
        <w:rPr>
          <w:rFonts w:ascii="Arial" w:eastAsia="Times New Roman" w:hAnsi="Arial" w:cs="Arial"/>
          <w:sz w:val="24"/>
          <w:szCs w:val="24"/>
          <w:u w:color="000000"/>
          <w:shd w:val="clear" w:color="auto" w:fill="FFFFFF"/>
          <w:lang w:val="az-Latn-AZ" w:eastAsia="ru-RU"/>
        </w:rPr>
        <w:t>hissə</w:t>
      </w:r>
      <w:r w:rsidRPr="0090484F">
        <w:rPr>
          <w:rFonts w:ascii="Arial" w:eastAsia="Times New Roman" w:hAnsi="Arial" w:cs="Arial"/>
          <w:sz w:val="24"/>
          <w:szCs w:val="24"/>
          <w:u w:color="000000"/>
          <w:shd w:val="clear" w:color="auto" w:fill="FFFFFF"/>
          <w:lang w:val="az-Latn-AZ" w:eastAsia="ru-RU"/>
        </w:rPr>
        <w:t>lərinin tətbiqi ilə əlaqədar olaraq bu Saziş qüvvəyə minmədən öncə Razılığa gələn Tərəf</w:t>
      </w:r>
      <w:r w:rsidR="007916F5" w:rsidRPr="0090484F">
        <w:rPr>
          <w:rFonts w:ascii="Arial" w:eastAsia="Times New Roman" w:hAnsi="Arial" w:cs="Arial"/>
          <w:sz w:val="24"/>
          <w:szCs w:val="24"/>
          <w:u w:color="000000"/>
          <w:shd w:val="clear" w:color="auto" w:fill="FFFFFF"/>
          <w:lang w:val="az-Latn-AZ" w:eastAsia="ru-RU"/>
        </w:rPr>
        <w:t>lərdən birin</w:t>
      </w:r>
      <w:r w:rsidRPr="0090484F">
        <w:rPr>
          <w:rFonts w:ascii="Arial" w:eastAsia="Times New Roman" w:hAnsi="Arial" w:cs="Arial"/>
          <w:sz w:val="24"/>
          <w:szCs w:val="24"/>
          <w:u w:color="000000"/>
          <w:shd w:val="clear" w:color="auto" w:fill="FFFFFF"/>
          <w:lang w:val="az-Latn-AZ" w:eastAsia="ru-RU"/>
        </w:rPr>
        <w:t>in ərazisində işləyən şəxsin ezamiyyə müddəti</w:t>
      </w:r>
      <w:r w:rsidR="00127DFD" w:rsidRPr="0090484F">
        <w:rPr>
          <w:rFonts w:ascii="Arial" w:eastAsia="Times New Roman" w:hAnsi="Arial" w:cs="Arial"/>
          <w:sz w:val="24"/>
          <w:szCs w:val="24"/>
          <w:u w:color="000000"/>
          <w:shd w:val="clear" w:color="auto" w:fill="FFFFFF"/>
          <w:lang w:val="az-Latn-AZ" w:eastAsia="ru-RU"/>
        </w:rPr>
        <w:t>nin</w:t>
      </w:r>
      <w:r w:rsidRPr="0090484F">
        <w:rPr>
          <w:rFonts w:ascii="Arial" w:eastAsia="Times New Roman" w:hAnsi="Arial" w:cs="Arial"/>
          <w:sz w:val="24"/>
          <w:szCs w:val="24"/>
          <w:u w:color="000000"/>
          <w:shd w:val="clear" w:color="auto" w:fill="FFFFFF"/>
          <w:lang w:val="az-Latn-AZ" w:eastAsia="ru-RU"/>
        </w:rPr>
        <w:t xml:space="preserve"> bu Saziş qüvvəyə mindiyi tarixdən başlandığı nəzərdə tutulur. </w:t>
      </w:r>
    </w:p>
    <w:p w14:paraId="4BC368E5" w14:textId="77777777" w:rsidR="00FB7220" w:rsidRPr="0090484F" w:rsidRDefault="00FB7220" w:rsidP="004425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rPr>
          <w:rFonts w:ascii="Arial" w:eastAsia="Helvetica Neue" w:hAnsi="Arial" w:cs="Arial"/>
          <w:b/>
          <w:bCs/>
          <w:sz w:val="24"/>
          <w:szCs w:val="24"/>
          <w:u w:color="000000"/>
          <w:shd w:val="clear" w:color="auto" w:fill="FFFFFF"/>
          <w:lang w:val="az-Latn-AZ" w:eastAsia="ru-RU"/>
        </w:rPr>
      </w:pPr>
    </w:p>
    <w:p w14:paraId="292BFBA6" w14:textId="77777777" w:rsidR="00DB4FE6" w:rsidRDefault="00DB4FE6" w:rsidP="00FB7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Arial" w:eastAsia="Helvetica Neue" w:hAnsi="Arial" w:cs="Arial"/>
          <w:b/>
          <w:bCs/>
          <w:sz w:val="24"/>
          <w:szCs w:val="24"/>
          <w:u w:color="000000"/>
          <w:shd w:val="clear" w:color="auto" w:fill="FFFFFF"/>
          <w:lang w:val="az-Latn-AZ" w:eastAsia="ru-RU"/>
        </w:rPr>
      </w:pPr>
    </w:p>
    <w:p w14:paraId="1F5FE2F7" w14:textId="77777777" w:rsidR="00DB4FE6" w:rsidRDefault="00DB4FE6" w:rsidP="00FB7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Arial" w:eastAsia="Helvetica Neue" w:hAnsi="Arial" w:cs="Arial"/>
          <w:b/>
          <w:bCs/>
          <w:sz w:val="24"/>
          <w:szCs w:val="24"/>
          <w:u w:color="000000"/>
          <w:shd w:val="clear" w:color="auto" w:fill="FFFFFF"/>
          <w:lang w:val="az-Latn-AZ" w:eastAsia="ru-RU"/>
        </w:rPr>
      </w:pPr>
    </w:p>
    <w:p w14:paraId="229BFE1F" w14:textId="1761D61D" w:rsidR="00FB7220" w:rsidRPr="0090484F" w:rsidRDefault="00FB7220" w:rsidP="00FB7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Arial" w:eastAsia="Times New Roman" w:hAnsi="Arial" w:cs="Arial"/>
          <w:b/>
          <w:bCs/>
          <w:sz w:val="24"/>
          <w:szCs w:val="24"/>
          <w:u w:color="000000"/>
          <w:shd w:val="clear" w:color="auto" w:fill="FFFFFF"/>
          <w:lang w:val="az-Latn-AZ" w:eastAsia="ru-RU"/>
        </w:rPr>
      </w:pPr>
      <w:r w:rsidRPr="0090484F">
        <w:rPr>
          <w:rFonts w:ascii="Arial" w:eastAsia="Helvetica Neue" w:hAnsi="Arial" w:cs="Arial"/>
          <w:b/>
          <w:bCs/>
          <w:sz w:val="24"/>
          <w:szCs w:val="24"/>
          <w:u w:color="000000"/>
          <w:shd w:val="clear" w:color="auto" w:fill="FFFFFF"/>
          <w:lang w:val="az-Latn-AZ" w:eastAsia="ru-RU"/>
        </w:rPr>
        <w:t>Maddə 19</w:t>
      </w:r>
    </w:p>
    <w:p w14:paraId="5570B870" w14:textId="77777777" w:rsidR="00FB7220" w:rsidRPr="0090484F" w:rsidRDefault="00FB7220" w:rsidP="00FB7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Arial" w:eastAsia="Helvetica Neue" w:hAnsi="Arial" w:cs="Arial"/>
          <w:b/>
          <w:bCs/>
          <w:sz w:val="24"/>
          <w:szCs w:val="24"/>
          <w:u w:color="000000"/>
          <w:shd w:val="clear" w:color="auto" w:fill="FFFFFF"/>
          <w:lang w:val="az-Latn-AZ" w:eastAsia="ru-RU"/>
        </w:rPr>
      </w:pPr>
      <w:r w:rsidRPr="0090484F">
        <w:rPr>
          <w:rFonts w:ascii="Arial" w:eastAsia="Helvetica Neue" w:hAnsi="Arial" w:cs="Arial"/>
          <w:b/>
          <w:bCs/>
          <w:sz w:val="24"/>
          <w:szCs w:val="24"/>
          <w:u w:color="000000"/>
          <w:shd w:val="clear" w:color="auto" w:fill="FFFFFF"/>
          <w:lang w:val="az-Latn-AZ" w:eastAsia="ru-RU"/>
        </w:rPr>
        <w:t>Əlavə və dəyişikliklər</w:t>
      </w:r>
    </w:p>
    <w:p w14:paraId="60607DF9" w14:textId="77777777" w:rsidR="00FB7220" w:rsidRPr="0090484F" w:rsidRDefault="00FB7220" w:rsidP="00FB7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Arial" w:eastAsia="Times New Roman" w:hAnsi="Arial" w:cs="Arial"/>
          <w:b/>
          <w:bCs/>
          <w:sz w:val="24"/>
          <w:szCs w:val="24"/>
          <w:u w:color="000000"/>
          <w:shd w:val="clear" w:color="auto" w:fill="FFFFFF"/>
          <w:lang w:val="az-Latn-AZ" w:eastAsia="ru-RU"/>
        </w:rPr>
      </w:pPr>
    </w:p>
    <w:p w14:paraId="1A6A72D8" w14:textId="620C99B6" w:rsidR="00FB7220" w:rsidRPr="004425A3" w:rsidRDefault="00FB7220" w:rsidP="00FB7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eastAsia="Helvetica Neue" w:hAnsi="Arial" w:cs="Arial"/>
          <w:sz w:val="24"/>
          <w:szCs w:val="24"/>
          <w:u w:color="000000"/>
          <w:shd w:val="clear" w:color="auto" w:fill="FFFFFF"/>
          <w:lang w:val="az-Latn-AZ" w:eastAsia="ru-RU"/>
        </w:rPr>
      </w:pPr>
      <w:r w:rsidRPr="0090484F">
        <w:rPr>
          <w:rFonts w:ascii="Arial" w:eastAsia="Helvetica Neue" w:hAnsi="Arial" w:cs="Arial"/>
          <w:sz w:val="24"/>
          <w:szCs w:val="24"/>
          <w:u w:color="000000"/>
          <w:shd w:val="clear" w:color="auto" w:fill="FFFFFF"/>
          <w:lang w:val="az-Latn-AZ" w:eastAsia="ru-RU"/>
        </w:rPr>
        <w:tab/>
        <w:t xml:space="preserve">Bu Sazişə əlavə və dəyişikliklər Razılığa gələn Tərəflərin qarşılıqlı razılığı əsasında ayrıca saziş formasında edilə bilər.  </w:t>
      </w:r>
    </w:p>
    <w:p w14:paraId="00C481A5" w14:textId="77777777" w:rsidR="00C812FD" w:rsidRPr="0090484F" w:rsidRDefault="00C812FD" w:rsidP="00C812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eastAsia="Arial" w:hAnsi="Arial" w:cs="Arial"/>
          <w:sz w:val="24"/>
          <w:szCs w:val="24"/>
          <w:u w:color="000000"/>
          <w:lang w:val="az-Latn-AZ" w:eastAsia="ru-RU"/>
        </w:rPr>
      </w:pPr>
    </w:p>
    <w:p w14:paraId="0DAE3AC3" w14:textId="77777777" w:rsidR="00FB7220" w:rsidRPr="0090484F" w:rsidRDefault="00FB7220" w:rsidP="00FB7220">
      <w:pPr>
        <w:pBdr>
          <w:top w:val="nil"/>
          <w:left w:val="nil"/>
          <w:bottom w:val="nil"/>
          <w:right w:val="nil"/>
          <w:between w:val="nil"/>
          <w:bar w:val="nil"/>
        </w:pBdr>
        <w:spacing w:after="0" w:line="276" w:lineRule="auto"/>
        <w:jc w:val="center"/>
        <w:rPr>
          <w:rFonts w:ascii="Arial" w:eastAsia="Arial Unicode MS" w:hAnsi="Arial" w:cs="Arial Unicode MS"/>
          <w:b/>
          <w:bCs/>
          <w:sz w:val="24"/>
          <w:szCs w:val="24"/>
          <w:u w:color="000000"/>
          <w:bdr w:val="nil"/>
          <w:lang w:val="az-Latn-AZ" w:eastAsia="ru-RU"/>
        </w:rPr>
      </w:pPr>
      <w:r w:rsidRPr="0090484F">
        <w:rPr>
          <w:rFonts w:ascii="Arial" w:eastAsia="Arial Unicode MS" w:hAnsi="Arial" w:cs="Arial Unicode MS"/>
          <w:b/>
          <w:bCs/>
          <w:sz w:val="24"/>
          <w:szCs w:val="24"/>
          <w:u w:color="000000"/>
          <w:bdr w:val="nil"/>
          <w:lang w:val="az-Latn-AZ" w:eastAsia="ru-RU"/>
        </w:rPr>
        <w:t>Maddə 20</w:t>
      </w:r>
    </w:p>
    <w:p w14:paraId="7010F792" w14:textId="77777777" w:rsidR="00FB7220" w:rsidRPr="0090484F" w:rsidRDefault="00FB7220" w:rsidP="00FB7220">
      <w:pPr>
        <w:pBdr>
          <w:top w:val="nil"/>
          <w:left w:val="nil"/>
          <w:bottom w:val="nil"/>
          <w:right w:val="nil"/>
          <w:between w:val="nil"/>
          <w:bar w:val="nil"/>
        </w:pBdr>
        <w:spacing w:after="0" w:line="276" w:lineRule="auto"/>
        <w:jc w:val="center"/>
        <w:rPr>
          <w:rFonts w:ascii="Arial" w:eastAsia="Arial" w:hAnsi="Arial" w:cs="Arial"/>
          <w:b/>
          <w:bCs/>
          <w:sz w:val="24"/>
          <w:szCs w:val="24"/>
          <w:u w:color="000000"/>
          <w:bdr w:val="nil"/>
          <w:lang w:val="az-Latn-AZ" w:eastAsia="ru-RU"/>
        </w:rPr>
      </w:pPr>
      <w:r w:rsidRPr="0090484F">
        <w:rPr>
          <w:rFonts w:ascii="Arial" w:eastAsia="Arial Unicode MS" w:hAnsi="Arial" w:cs="Arial Unicode MS"/>
          <w:b/>
          <w:bCs/>
          <w:sz w:val="24"/>
          <w:szCs w:val="24"/>
          <w:u w:color="000000"/>
          <w:bdr w:val="nil"/>
          <w:lang w:val="az-Latn-AZ" w:eastAsia="ru-RU"/>
        </w:rPr>
        <w:t>Sazişin qüvvəyə minməsi və müddəti</w:t>
      </w:r>
    </w:p>
    <w:p w14:paraId="55F6923D" w14:textId="77777777" w:rsidR="00FB7220" w:rsidRPr="0090484F" w:rsidRDefault="00FB7220" w:rsidP="00FB7220">
      <w:pPr>
        <w:pBdr>
          <w:top w:val="nil"/>
          <w:left w:val="nil"/>
          <w:bottom w:val="nil"/>
          <w:right w:val="nil"/>
          <w:between w:val="nil"/>
          <w:bar w:val="nil"/>
        </w:pBdr>
        <w:spacing w:after="0" w:line="276" w:lineRule="auto"/>
        <w:ind w:firstLine="709"/>
        <w:jc w:val="center"/>
        <w:rPr>
          <w:rFonts w:ascii="Arial" w:eastAsia="Arial" w:hAnsi="Arial" w:cs="Arial"/>
          <w:b/>
          <w:bCs/>
          <w:sz w:val="24"/>
          <w:szCs w:val="24"/>
          <w:u w:color="000000"/>
          <w:bdr w:val="nil"/>
          <w:lang w:val="az-Latn-AZ" w:eastAsia="ru-RU"/>
        </w:rPr>
      </w:pPr>
    </w:p>
    <w:p w14:paraId="6F55097F" w14:textId="77777777" w:rsidR="00FB7220" w:rsidRPr="0090484F" w:rsidRDefault="00FB7220" w:rsidP="00C812FD">
      <w:pPr>
        <w:pStyle w:val="ListParagraph"/>
        <w:numPr>
          <w:ilvl w:val="0"/>
          <w:numId w:val="15"/>
        </w:numPr>
        <w:pBdr>
          <w:top w:val="nil"/>
          <w:left w:val="nil"/>
          <w:bottom w:val="nil"/>
          <w:right w:val="nil"/>
          <w:between w:val="nil"/>
          <w:bar w:val="nil"/>
        </w:pBdr>
        <w:tabs>
          <w:tab w:val="left" w:pos="993"/>
        </w:tabs>
        <w:spacing w:after="0" w:line="276" w:lineRule="auto"/>
        <w:ind w:left="450" w:firstLine="259"/>
        <w:jc w:val="both"/>
        <w:rPr>
          <w:rFonts w:ascii="Arial" w:eastAsia="Arial Unicode MS" w:hAnsi="Arial" w:cs="Arial Unicode MS"/>
          <w:sz w:val="24"/>
          <w:szCs w:val="24"/>
          <w:u w:color="000000"/>
          <w:bdr w:val="nil"/>
          <w:lang w:val="az-Latn-AZ" w:eastAsia="ru-RU"/>
        </w:rPr>
      </w:pPr>
      <w:r w:rsidRPr="0090484F">
        <w:rPr>
          <w:rFonts w:ascii="Arial" w:eastAsia="Arial Unicode MS" w:hAnsi="Arial" w:cs="Arial Unicode MS"/>
          <w:sz w:val="24"/>
          <w:szCs w:val="24"/>
          <w:u w:color="000000"/>
          <w:bdr w:val="nil"/>
          <w:lang w:val="az-Latn-AZ" w:eastAsia="ru-RU"/>
        </w:rPr>
        <w:t>Bu Saziş qeyri-müəyyən müddətə bağlanılır.</w:t>
      </w:r>
    </w:p>
    <w:p w14:paraId="2C5A3716" w14:textId="77777777" w:rsidR="00FB7220" w:rsidRPr="0090484F" w:rsidRDefault="00FB7220" w:rsidP="00C812FD">
      <w:pPr>
        <w:pStyle w:val="ListParagraph"/>
        <w:pBdr>
          <w:top w:val="nil"/>
          <w:left w:val="nil"/>
          <w:bottom w:val="nil"/>
          <w:right w:val="nil"/>
          <w:between w:val="nil"/>
          <w:bar w:val="nil"/>
        </w:pBdr>
        <w:tabs>
          <w:tab w:val="left" w:pos="993"/>
        </w:tabs>
        <w:spacing w:after="0" w:line="276" w:lineRule="auto"/>
        <w:ind w:left="450"/>
        <w:jc w:val="both"/>
        <w:rPr>
          <w:rFonts w:ascii="Arial" w:eastAsia="Arial Unicode MS" w:hAnsi="Arial" w:cs="Arial Unicode MS"/>
          <w:sz w:val="24"/>
          <w:szCs w:val="24"/>
          <w:u w:color="000000"/>
          <w:bdr w:val="nil"/>
          <w:lang w:val="az-Latn-AZ" w:eastAsia="ru-RU"/>
        </w:rPr>
      </w:pPr>
    </w:p>
    <w:p w14:paraId="1C001AD7" w14:textId="77777777" w:rsidR="00FB7220" w:rsidRPr="0090484F" w:rsidRDefault="00FB7220" w:rsidP="00C812FD">
      <w:pPr>
        <w:pStyle w:val="ListParagraph"/>
        <w:numPr>
          <w:ilvl w:val="0"/>
          <w:numId w:val="15"/>
        </w:numPr>
        <w:pBdr>
          <w:top w:val="nil"/>
          <w:left w:val="nil"/>
          <w:bottom w:val="nil"/>
          <w:right w:val="nil"/>
          <w:between w:val="nil"/>
          <w:bar w:val="nil"/>
        </w:pBdr>
        <w:tabs>
          <w:tab w:val="left" w:pos="993"/>
        </w:tabs>
        <w:spacing w:after="0" w:line="276" w:lineRule="auto"/>
        <w:ind w:left="450" w:firstLine="259"/>
        <w:jc w:val="both"/>
        <w:rPr>
          <w:rFonts w:ascii="Arial" w:eastAsia="Arial Unicode MS" w:hAnsi="Arial" w:cs="Arial Unicode MS"/>
          <w:sz w:val="24"/>
          <w:szCs w:val="24"/>
          <w:u w:color="000000"/>
          <w:bdr w:val="nil"/>
          <w:lang w:val="az-Latn-AZ" w:eastAsia="ru-RU"/>
        </w:rPr>
      </w:pPr>
      <w:r w:rsidRPr="0090484F">
        <w:rPr>
          <w:rFonts w:ascii="Arial" w:eastAsia="Arial Unicode MS" w:hAnsi="Arial" w:cs="Arial Unicode MS"/>
          <w:sz w:val="24"/>
          <w:szCs w:val="24"/>
          <w:u w:color="000000"/>
          <w:bdr w:val="nil"/>
          <w:lang w:val="az-Latn-AZ" w:eastAsia="ru-RU"/>
        </w:rPr>
        <w:t xml:space="preserve">Bu Saziş ratifikasiya </w:t>
      </w:r>
      <w:proofErr w:type="spellStart"/>
      <w:r w:rsidRPr="0090484F">
        <w:rPr>
          <w:rFonts w:ascii="Arial" w:eastAsia="Arial Unicode MS" w:hAnsi="Arial" w:cs="Arial Unicode MS"/>
          <w:sz w:val="24"/>
          <w:szCs w:val="24"/>
          <w:u w:color="000000"/>
          <w:bdr w:val="nil"/>
          <w:lang w:val="az-Latn-AZ" w:eastAsia="ru-RU"/>
        </w:rPr>
        <w:t>edilməlidir</w:t>
      </w:r>
      <w:proofErr w:type="spellEnd"/>
      <w:r w:rsidRPr="0090484F">
        <w:rPr>
          <w:rFonts w:ascii="Arial" w:eastAsia="Arial Unicode MS" w:hAnsi="Arial" w:cs="Arial Unicode MS"/>
          <w:sz w:val="24"/>
          <w:szCs w:val="24"/>
          <w:u w:color="000000"/>
          <w:bdr w:val="nil"/>
          <w:lang w:val="az-Latn-AZ" w:eastAsia="ru-RU"/>
        </w:rPr>
        <w:t>.</w:t>
      </w:r>
    </w:p>
    <w:p w14:paraId="4B126765" w14:textId="77777777" w:rsidR="00FB7220" w:rsidRPr="0090484F" w:rsidRDefault="00FB7220" w:rsidP="00C812FD">
      <w:pPr>
        <w:pStyle w:val="ListParagraph"/>
        <w:pBdr>
          <w:top w:val="nil"/>
          <w:left w:val="nil"/>
          <w:bottom w:val="nil"/>
          <w:right w:val="nil"/>
          <w:between w:val="nil"/>
          <w:bar w:val="nil"/>
        </w:pBdr>
        <w:tabs>
          <w:tab w:val="left" w:pos="993"/>
        </w:tabs>
        <w:spacing w:after="0" w:line="276" w:lineRule="auto"/>
        <w:ind w:left="450"/>
        <w:jc w:val="both"/>
        <w:rPr>
          <w:rFonts w:ascii="Arial" w:eastAsia="Arial Unicode MS" w:hAnsi="Arial" w:cs="Arial Unicode MS"/>
          <w:sz w:val="24"/>
          <w:szCs w:val="24"/>
          <w:u w:color="000000"/>
          <w:bdr w:val="nil"/>
          <w:lang w:val="az-Latn-AZ" w:eastAsia="ru-RU"/>
        </w:rPr>
      </w:pPr>
    </w:p>
    <w:p w14:paraId="1C157DDD" w14:textId="77777777" w:rsidR="00FB7220" w:rsidRPr="0090484F" w:rsidRDefault="00FB7220" w:rsidP="00C812FD">
      <w:pPr>
        <w:pStyle w:val="ListParagraph"/>
        <w:numPr>
          <w:ilvl w:val="0"/>
          <w:numId w:val="15"/>
        </w:numPr>
        <w:pBdr>
          <w:top w:val="nil"/>
          <w:left w:val="nil"/>
          <w:bottom w:val="nil"/>
          <w:right w:val="nil"/>
          <w:between w:val="nil"/>
          <w:bar w:val="nil"/>
        </w:pBdr>
        <w:tabs>
          <w:tab w:val="left" w:pos="993"/>
        </w:tabs>
        <w:spacing w:after="0" w:line="276" w:lineRule="auto"/>
        <w:ind w:left="0" w:firstLine="709"/>
        <w:jc w:val="both"/>
        <w:rPr>
          <w:rFonts w:ascii="Arial" w:eastAsia="Arial Unicode MS" w:hAnsi="Arial" w:cs="Arial Unicode MS"/>
          <w:sz w:val="24"/>
          <w:szCs w:val="24"/>
          <w:u w:color="000000"/>
          <w:bdr w:val="nil"/>
          <w:lang w:val="az-Latn-AZ" w:eastAsia="ru-RU"/>
        </w:rPr>
      </w:pPr>
      <w:r w:rsidRPr="0090484F">
        <w:rPr>
          <w:rFonts w:ascii="Arial" w:eastAsia="Arial Unicode MS" w:hAnsi="Arial" w:cs="Arial Unicode MS"/>
          <w:sz w:val="24"/>
          <w:szCs w:val="24"/>
          <w:u w:color="000000"/>
          <w:bdr w:val="nil"/>
          <w:lang w:val="az-Latn-AZ" w:eastAsia="ru-RU"/>
        </w:rPr>
        <w:t>Bu Saziş ratifikasiya sənədlərinin diplomatik kanallar vasitəsilə mübadiləsi aparıldığı ay başa çatdıqdan sonrakı növbəti ayın birinci günü qüvvəyə minir.</w:t>
      </w:r>
    </w:p>
    <w:p w14:paraId="7F8A3789" w14:textId="77777777" w:rsidR="00FB7220" w:rsidRPr="0090484F" w:rsidRDefault="00FB7220" w:rsidP="00C812FD">
      <w:pPr>
        <w:pStyle w:val="ListParagraph"/>
        <w:pBdr>
          <w:top w:val="nil"/>
          <w:left w:val="nil"/>
          <w:bottom w:val="nil"/>
          <w:right w:val="nil"/>
          <w:between w:val="nil"/>
          <w:bar w:val="nil"/>
        </w:pBdr>
        <w:tabs>
          <w:tab w:val="left" w:pos="993"/>
        </w:tabs>
        <w:spacing w:after="0" w:line="276" w:lineRule="auto"/>
        <w:ind w:left="0" w:firstLine="709"/>
        <w:jc w:val="both"/>
        <w:rPr>
          <w:rFonts w:ascii="Arial" w:eastAsia="Arial Unicode MS" w:hAnsi="Arial" w:cs="Arial Unicode MS"/>
          <w:sz w:val="24"/>
          <w:szCs w:val="24"/>
          <w:u w:color="000000"/>
          <w:bdr w:val="nil"/>
          <w:lang w:val="az-Latn-AZ" w:eastAsia="ru-RU"/>
        </w:rPr>
      </w:pPr>
    </w:p>
    <w:p w14:paraId="74818212" w14:textId="77777777" w:rsidR="00FB7220" w:rsidRPr="0090484F" w:rsidRDefault="00FB7220" w:rsidP="00C812FD">
      <w:pPr>
        <w:pStyle w:val="ListParagraph"/>
        <w:numPr>
          <w:ilvl w:val="0"/>
          <w:numId w:val="15"/>
        </w:numPr>
        <w:pBdr>
          <w:top w:val="nil"/>
          <w:left w:val="nil"/>
          <w:bottom w:val="nil"/>
          <w:right w:val="nil"/>
          <w:between w:val="nil"/>
          <w:bar w:val="nil"/>
        </w:pBdr>
        <w:tabs>
          <w:tab w:val="left" w:pos="993"/>
        </w:tabs>
        <w:spacing w:after="0" w:line="276" w:lineRule="auto"/>
        <w:ind w:left="0" w:firstLine="709"/>
        <w:jc w:val="both"/>
        <w:rPr>
          <w:rFonts w:ascii="Arial" w:eastAsia="Arial" w:hAnsi="Arial" w:cs="Arial"/>
          <w:sz w:val="24"/>
          <w:szCs w:val="24"/>
          <w:u w:color="000000"/>
          <w:lang w:val="az-Latn-AZ" w:eastAsia="ru-RU"/>
        </w:rPr>
      </w:pPr>
      <w:r w:rsidRPr="0090484F">
        <w:rPr>
          <w:rFonts w:ascii="Arial" w:eastAsia="Arial" w:hAnsi="Arial" w:cs="Arial"/>
          <w:sz w:val="24"/>
          <w:szCs w:val="24"/>
          <w:u w:color="000000"/>
          <w:lang w:val="az-Latn-AZ" w:eastAsia="ru-RU"/>
        </w:rPr>
        <w:t xml:space="preserve">Hər </w:t>
      </w:r>
      <w:r w:rsidRPr="0090484F">
        <w:rPr>
          <w:rFonts w:ascii="Arial" w:eastAsia="Arial Unicode MS" w:hAnsi="Arial" w:cs="Arial Unicode MS"/>
          <w:sz w:val="24"/>
          <w:szCs w:val="24"/>
          <w:u w:color="000000"/>
          <w:bdr w:val="nil"/>
          <w:lang w:val="az-Latn-AZ" w:eastAsia="ru-RU"/>
        </w:rPr>
        <w:t>bir</w:t>
      </w:r>
      <w:r w:rsidRPr="0090484F">
        <w:rPr>
          <w:rFonts w:ascii="Arial" w:eastAsia="Arial" w:hAnsi="Arial" w:cs="Arial"/>
          <w:sz w:val="24"/>
          <w:szCs w:val="24"/>
          <w:u w:color="000000"/>
          <w:lang w:val="az-Latn-AZ" w:eastAsia="ru-RU"/>
        </w:rPr>
        <w:t xml:space="preserve"> Razılığa gələn Tərəfin digər Razılığa gələn Tərəfə diplomatik kanallar vasitəsilə yazılı formada bildiriş göndərməklə bu Sazişə xitam vermək hüququ var. Bildirişin ilin bitməsinə ən gec altı ay qalmış göndərilməsi </w:t>
      </w:r>
      <w:proofErr w:type="spellStart"/>
      <w:r w:rsidRPr="0090484F">
        <w:rPr>
          <w:rFonts w:ascii="Arial" w:eastAsia="Arial" w:hAnsi="Arial" w:cs="Arial"/>
          <w:sz w:val="24"/>
          <w:szCs w:val="24"/>
          <w:u w:color="000000"/>
          <w:lang w:val="az-Latn-AZ" w:eastAsia="ru-RU"/>
        </w:rPr>
        <w:t>şərtilə</w:t>
      </w:r>
      <w:proofErr w:type="spellEnd"/>
      <w:r w:rsidRPr="0090484F">
        <w:rPr>
          <w:rFonts w:ascii="Arial" w:eastAsia="Arial" w:hAnsi="Arial" w:cs="Arial"/>
          <w:sz w:val="24"/>
          <w:szCs w:val="24"/>
          <w:u w:color="000000"/>
          <w:lang w:val="az-Latn-AZ" w:eastAsia="ru-RU"/>
        </w:rPr>
        <w:t>, bu Saziş bildirişin təqdim olunduğu ilin sonuncu günü qüvvədən düşür.</w:t>
      </w:r>
    </w:p>
    <w:p w14:paraId="2767DDC2" w14:textId="77777777" w:rsidR="00FB7220" w:rsidRPr="0090484F" w:rsidRDefault="00FB7220" w:rsidP="00C812FD">
      <w:pPr>
        <w:pStyle w:val="ListParagraph"/>
        <w:pBdr>
          <w:top w:val="nil"/>
          <w:left w:val="nil"/>
          <w:bottom w:val="nil"/>
          <w:right w:val="nil"/>
          <w:between w:val="nil"/>
          <w:bar w:val="nil"/>
        </w:pBdr>
        <w:tabs>
          <w:tab w:val="left" w:pos="993"/>
        </w:tabs>
        <w:spacing w:after="0" w:line="276" w:lineRule="auto"/>
        <w:ind w:left="0" w:firstLine="709"/>
        <w:jc w:val="both"/>
        <w:rPr>
          <w:rFonts w:ascii="Arial" w:eastAsia="Arial" w:hAnsi="Arial" w:cs="Arial"/>
          <w:sz w:val="24"/>
          <w:szCs w:val="24"/>
          <w:u w:color="000000"/>
          <w:lang w:val="az-Latn-AZ" w:eastAsia="ru-RU"/>
        </w:rPr>
      </w:pPr>
    </w:p>
    <w:p w14:paraId="56B320A2" w14:textId="77777777" w:rsidR="00FB7220" w:rsidRPr="0090484F" w:rsidRDefault="00FB7220" w:rsidP="00C812FD">
      <w:pPr>
        <w:pStyle w:val="ListParagraph"/>
        <w:numPr>
          <w:ilvl w:val="0"/>
          <w:numId w:val="15"/>
        </w:numPr>
        <w:pBdr>
          <w:top w:val="nil"/>
          <w:left w:val="nil"/>
          <w:bottom w:val="nil"/>
          <w:right w:val="nil"/>
          <w:between w:val="nil"/>
          <w:bar w:val="nil"/>
        </w:pBdr>
        <w:tabs>
          <w:tab w:val="left" w:pos="993"/>
        </w:tabs>
        <w:spacing w:after="0" w:line="276" w:lineRule="auto"/>
        <w:ind w:left="0" w:firstLine="709"/>
        <w:jc w:val="both"/>
        <w:rPr>
          <w:rFonts w:ascii="Arial" w:eastAsia="Arial" w:hAnsi="Arial" w:cs="Arial"/>
          <w:sz w:val="24"/>
          <w:szCs w:val="24"/>
          <w:u w:color="000000"/>
          <w:lang w:val="az-Latn-AZ" w:eastAsia="ru-RU"/>
        </w:rPr>
      </w:pPr>
      <w:r w:rsidRPr="0090484F">
        <w:rPr>
          <w:rFonts w:ascii="Arial" w:eastAsia="Arial" w:hAnsi="Arial" w:cs="Arial"/>
          <w:sz w:val="24"/>
          <w:szCs w:val="24"/>
          <w:u w:color="000000"/>
          <w:lang w:val="az-Latn-AZ" w:eastAsia="ru-RU"/>
        </w:rPr>
        <w:lastRenderedPageBreak/>
        <w:t>Bu Sazişə xitam verildiyi halda, onun müddəalarına uyğun olaraq əldə edilmiş pensiya hüququ və pensiya ödənişi hüququ qüvvədə qalır, bu Sazişə xitam verildiyi günə</w:t>
      </w:r>
      <w:r w:rsidR="00C812FD" w:rsidRPr="0090484F">
        <w:rPr>
          <w:rFonts w:ascii="Arial" w:eastAsia="Arial" w:hAnsi="Arial" w:cs="Arial"/>
          <w:sz w:val="24"/>
          <w:szCs w:val="24"/>
          <w:u w:color="000000"/>
          <w:lang w:val="az-Latn-AZ" w:eastAsia="ru-RU"/>
        </w:rPr>
        <w:t>dək</w:t>
      </w:r>
      <w:r w:rsidRPr="0090484F">
        <w:rPr>
          <w:rFonts w:ascii="Arial" w:eastAsia="Arial" w:hAnsi="Arial" w:cs="Arial"/>
          <w:sz w:val="24"/>
          <w:szCs w:val="24"/>
          <w:u w:color="000000"/>
          <w:lang w:val="az-Latn-AZ" w:eastAsia="ru-RU"/>
        </w:rPr>
        <w:t xml:space="preserve"> pensiya üçün təqdim edilmiş ərizələr üzrə onun müddəalarına əsasən qərar </w:t>
      </w:r>
      <w:proofErr w:type="spellStart"/>
      <w:r w:rsidRPr="0090484F">
        <w:rPr>
          <w:rFonts w:ascii="Arial" w:eastAsia="Arial" w:hAnsi="Arial" w:cs="Arial"/>
          <w:sz w:val="24"/>
          <w:szCs w:val="24"/>
          <w:u w:color="000000"/>
          <w:lang w:val="az-Latn-AZ" w:eastAsia="ru-RU"/>
        </w:rPr>
        <w:t>verilməlidir</w:t>
      </w:r>
      <w:proofErr w:type="spellEnd"/>
      <w:r w:rsidRPr="0090484F">
        <w:rPr>
          <w:rFonts w:ascii="Arial" w:eastAsia="Arial" w:hAnsi="Arial" w:cs="Arial"/>
          <w:sz w:val="24"/>
          <w:szCs w:val="24"/>
          <w:u w:color="000000"/>
          <w:lang w:val="az-Latn-AZ" w:eastAsia="ru-RU"/>
        </w:rPr>
        <w:t>.</w:t>
      </w:r>
    </w:p>
    <w:p w14:paraId="30F7D9CB" w14:textId="77777777" w:rsidR="00FB7220" w:rsidRPr="0090484F" w:rsidRDefault="00FB7220" w:rsidP="00FB7220">
      <w:pPr>
        <w:pBdr>
          <w:top w:val="nil"/>
          <w:left w:val="nil"/>
          <w:bottom w:val="nil"/>
          <w:right w:val="nil"/>
          <w:between w:val="nil"/>
          <w:bar w:val="nil"/>
        </w:pBdr>
        <w:spacing w:after="0" w:line="276" w:lineRule="auto"/>
        <w:jc w:val="both"/>
        <w:rPr>
          <w:rFonts w:ascii="Arial" w:eastAsia="Arial" w:hAnsi="Arial" w:cs="Arial"/>
          <w:sz w:val="24"/>
          <w:szCs w:val="24"/>
          <w:u w:color="000000"/>
          <w:bdr w:val="nil"/>
          <w:lang w:val="az-Latn-AZ" w:eastAsia="ru-RU"/>
        </w:rPr>
      </w:pPr>
    </w:p>
    <w:p w14:paraId="5769D2FD" w14:textId="56A6A86A" w:rsidR="00DE7F35" w:rsidRDefault="00DE7F35" w:rsidP="00DE7F35">
      <w:pPr>
        <w:spacing w:after="0" w:line="276" w:lineRule="auto"/>
        <w:ind w:firstLine="709"/>
        <w:jc w:val="both"/>
        <w:rPr>
          <w:rFonts w:ascii="Arial" w:eastAsia="Arial" w:hAnsi="Arial" w:cs="Arial"/>
          <w:sz w:val="24"/>
          <w:szCs w:val="24"/>
          <w:bdr w:val="none" w:sz="0" w:space="0" w:color="auto" w:frame="1"/>
          <w:lang w:val="az-Latn-AZ" w:eastAsia="ru-RU"/>
        </w:rPr>
      </w:pPr>
      <w:r>
        <w:rPr>
          <w:rFonts w:ascii="Arial" w:eastAsia="Arial" w:hAnsi="Arial" w:cs="Arial"/>
          <w:sz w:val="24"/>
          <w:szCs w:val="24"/>
          <w:bdr w:val="none" w:sz="0" w:space="0" w:color="auto" w:frame="1"/>
          <w:lang w:val="az-Latn-AZ" w:eastAsia="ru-RU"/>
        </w:rPr>
        <w:t>Belqrad və Bakı şəhərlərində 0</w:t>
      </w:r>
      <w:r w:rsidR="005A0418">
        <w:rPr>
          <w:rFonts w:ascii="Arial" w:eastAsia="Arial" w:hAnsi="Arial" w:cs="Arial"/>
          <w:sz w:val="24"/>
          <w:szCs w:val="24"/>
          <w:bdr w:val="none" w:sz="0" w:space="0" w:color="auto" w:frame="1"/>
          <w:lang w:val="az-Latn-AZ" w:eastAsia="ru-RU"/>
        </w:rPr>
        <w:t>7</w:t>
      </w:r>
      <w:bookmarkStart w:id="13" w:name="_GoBack"/>
      <w:bookmarkEnd w:id="13"/>
      <w:r>
        <w:rPr>
          <w:rFonts w:ascii="Arial" w:eastAsia="Arial" w:hAnsi="Arial" w:cs="Arial"/>
          <w:sz w:val="24"/>
          <w:szCs w:val="24"/>
          <w:bdr w:val="none" w:sz="0" w:space="0" w:color="auto" w:frame="1"/>
          <w:lang w:val="az-Latn-AZ" w:eastAsia="ru-RU"/>
        </w:rPr>
        <w:t xml:space="preserve"> aprel 2022-ci il tarixində iki əsl nüsxədə, hər biri serb, Azərbaycan və ingilis dillərində olmaqla </w:t>
      </w:r>
      <w:proofErr w:type="spellStart"/>
      <w:r>
        <w:rPr>
          <w:rFonts w:ascii="Arial" w:eastAsia="Arial" w:hAnsi="Arial" w:cs="Arial"/>
          <w:sz w:val="24"/>
          <w:szCs w:val="24"/>
          <w:bdr w:val="none" w:sz="0" w:space="0" w:color="auto" w:frame="1"/>
          <w:lang w:val="az-Latn-AZ" w:eastAsia="ru-RU"/>
        </w:rPr>
        <w:t>imzalanmışdır</w:t>
      </w:r>
      <w:proofErr w:type="spellEnd"/>
      <w:r>
        <w:rPr>
          <w:rFonts w:ascii="Arial" w:eastAsia="Arial" w:hAnsi="Arial" w:cs="Arial"/>
          <w:sz w:val="24"/>
          <w:szCs w:val="24"/>
          <w:bdr w:val="none" w:sz="0" w:space="0" w:color="auto" w:frame="1"/>
          <w:lang w:val="az-Latn-AZ" w:eastAsia="ru-RU"/>
        </w:rPr>
        <w:t xml:space="preserve">, bütün mətnlər bərabər </w:t>
      </w:r>
      <w:proofErr w:type="spellStart"/>
      <w:r>
        <w:rPr>
          <w:rFonts w:ascii="Arial" w:eastAsia="Arial" w:hAnsi="Arial" w:cs="Arial"/>
          <w:sz w:val="24"/>
          <w:szCs w:val="24"/>
          <w:bdr w:val="none" w:sz="0" w:space="0" w:color="auto" w:frame="1"/>
          <w:lang w:val="az-Latn-AZ" w:eastAsia="ru-RU"/>
        </w:rPr>
        <w:t>autentikdir</w:t>
      </w:r>
      <w:proofErr w:type="spellEnd"/>
      <w:r>
        <w:rPr>
          <w:rFonts w:ascii="Arial" w:eastAsia="Arial" w:hAnsi="Arial" w:cs="Arial"/>
          <w:sz w:val="24"/>
          <w:szCs w:val="24"/>
          <w:bdr w:val="none" w:sz="0" w:space="0" w:color="auto" w:frame="1"/>
          <w:lang w:val="az-Latn-AZ" w:eastAsia="ru-RU"/>
        </w:rPr>
        <w:t xml:space="preserve">. </w:t>
      </w:r>
    </w:p>
    <w:p w14:paraId="11D0122C" w14:textId="77777777" w:rsidR="00DE7F35" w:rsidRDefault="00DE7F35" w:rsidP="00DE7F35">
      <w:pPr>
        <w:spacing w:after="0" w:line="276" w:lineRule="auto"/>
        <w:ind w:firstLine="709"/>
        <w:jc w:val="both"/>
        <w:rPr>
          <w:rFonts w:ascii="Arial" w:eastAsia="Arial" w:hAnsi="Arial" w:cs="Arial"/>
          <w:sz w:val="24"/>
          <w:szCs w:val="24"/>
          <w:bdr w:val="none" w:sz="0" w:space="0" w:color="auto" w:frame="1"/>
          <w:lang w:val="az-Latn-AZ" w:eastAsia="ru-RU"/>
        </w:rPr>
      </w:pPr>
      <w:r>
        <w:rPr>
          <w:rFonts w:ascii="Arial" w:eastAsia="Arial Unicode MS" w:hAnsi="Arial" w:cs="Arial"/>
          <w:sz w:val="24"/>
          <w:szCs w:val="24"/>
          <w:bdr w:val="none" w:sz="0" w:space="0" w:color="auto" w:frame="1"/>
          <w:lang w:val="az-Latn-AZ" w:eastAsia="ru-RU"/>
        </w:rPr>
        <w:t>Təfsir zamanı hər hansı fikir ayrılığı yarandığı təqdirdə ingilis dilindəki mətnə üstünlük verilir.</w:t>
      </w:r>
      <w:r>
        <w:rPr>
          <w:rFonts w:ascii="Arial" w:eastAsia="Arial" w:hAnsi="Arial" w:cs="Arial"/>
          <w:sz w:val="24"/>
          <w:szCs w:val="24"/>
          <w:bdr w:val="none" w:sz="0" w:space="0" w:color="auto" w:frame="1"/>
          <w:lang w:val="az-Latn-AZ" w:eastAsia="ru-RU"/>
        </w:rPr>
        <w:t xml:space="preserve"> </w:t>
      </w:r>
    </w:p>
    <w:p w14:paraId="7655E8CA" w14:textId="77777777" w:rsidR="00DE7F35" w:rsidRDefault="00DE7F35" w:rsidP="00DE7F35">
      <w:pPr>
        <w:spacing w:after="0" w:line="276" w:lineRule="auto"/>
        <w:jc w:val="both"/>
        <w:rPr>
          <w:rFonts w:ascii="Arial" w:eastAsia="Arial" w:hAnsi="Arial" w:cs="Arial"/>
          <w:sz w:val="24"/>
          <w:szCs w:val="24"/>
          <w:bdr w:val="none" w:sz="0" w:space="0" w:color="auto" w:frame="1"/>
          <w:lang w:val="az-Latn-AZ" w:eastAsia="ru-RU"/>
        </w:rPr>
      </w:pPr>
      <w:r>
        <w:rPr>
          <w:rFonts w:ascii="Arial" w:eastAsia="Arial" w:hAnsi="Arial" w:cs="Arial"/>
          <w:sz w:val="24"/>
          <w:szCs w:val="24"/>
          <w:bdr w:val="none" w:sz="0" w:space="0" w:color="auto" w:frame="1"/>
          <w:lang w:val="az-Latn-AZ" w:eastAsia="ru-RU"/>
        </w:rPr>
        <w:t xml:space="preserve">    </w:t>
      </w:r>
    </w:p>
    <w:p w14:paraId="58D0802C" w14:textId="77777777" w:rsidR="00DE7F35" w:rsidRDefault="00DE7F35" w:rsidP="00DE7F35">
      <w:pPr>
        <w:spacing w:after="0" w:line="276" w:lineRule="auto"/>
        <w:jc w:val="both"/>
        <w:rPr>
          <w:rFonts w:ascii="Arial" w:eastAsia="Arial" w:hAnsi="Arial" w:cs="Arial"/>
          <w:sz w:val="24"/>
          <w:szCs w:val="24"/>
          <w:bdr w:val="none" w:sz="0" w:space="0" w:color="auto" w:frame="1"/>
          <w:lang w:val="az-Latn-AZ" w:eastAsia="ru-RU"/>
        </w:rPr>
      </w:pPr>
      <w:r>
        <w:rPr>
          <w:rFonts w:ascii="Arial" w:eastAsia="Arial" w:hAnsi="Arial" w:cs="Arial"/>
          <w:sz w:val="24"/>
          <w:szCs w:val="24"/>
          <w:bdr w:val="none" w:sz="0" w:space="0" w:color="auto" w:frame="1"/>
          <w:lang w:val="az-Latn-AZ" w:eastAsia="ru-RU"/>
        </w:rPr>
        <w:t xml:space="preserve"> </w:t>
      </w:r>
      <w:r>
        <w:rPr>
          <w:rFonts w:ascii="Arial" w:eastAsia="Arial" w:hAnsi="Arial" w:cs="Arial"/>
          <w:sz w:val="24"/>
          <w:szCs w:val="24"/>
          <w:bdr w:val="none" w:sz="0" w:space="0" w:color="auto" w:frame="1"/>
          <w:lang w:val="az-Latn-AZ" w:eastAsia="ru-RU"/>
        </w:rPr>
        <w:tab/>
        <w:t xml:space="preserve"> </w:t>
      </w:r>
      <w:r>
        <w:rPr>
          <w:rFonts w:ascii="Arial" w:eastAsia="Arial" w:hAnsi="Arial" w:cs="Arial"/>
          <w:sz w:val="24"/>
          <w:szCs w:val="24"/>
          <w:bdr w:val="none" w:sz="0" w:space="0" w:color="auto" w:frame="1"/>
          <w:lang w:val="az-Latn-AZ" w:eastAsia="ru-RU"/>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1"/>
        <w:gridCol w:w="4390"/>
      </w:tblGrid>
      <w:tr w:rsidR="00DE7F35" w14:paraId="40EFAA15" w14:textId="77777777" w:rsidTr="00DE7F35">
        <w:trPr>
          <w:jc w:val="center"/>
        </w:trPr>
        <w:tc>
          <w:tcPr>
            <w:tcW w:w="4953" w:type="dxa"/>
          </w:tcPr>
          <w:p w14:paraId="51D1FC50" w14:textId="77777777" w:rsidR="00DE7F35" w:rsidRDefault="00DE7F35">
            <w:pPr>
              <w:spacing w:line="276" w:lineRule="auto"/>
              <w:jc w:val="center"/>
              <w:rPr>
                <w:rFonts w:ascii="Arial" w:eastAsia="Arial" w:hAnsi="Arial" w:cs="Arial"/>
                <w:b/>
                <w:sz w:val="24"/>
                <w:szCs w:val="24"/>
                <w:bdr w:val="none" w:sz="0" w:space="0" w:color="auto" w:frame="1"/>
                <w:lang w:val="az-Latn-AZ"/>
              </w:rPr>
            </w:pPr>
            <w:r>
              <w:rPr>
                <w:rFonts w:ascii="Arial" w:eastAsia="Arial" w:hAnsi="Arial" w:cs="Arial"/>
                <w:b/>
                <w:sz w:val="24"/>
                <w:szCs w:val="24"/>
                <w:bdr w:val="none" w:sz="0" w:space="0" w:color="auto" w:frame="1"/>
                <w:lang w:val="az-Latn-AZ"/>
              </w:rPr>
              <w:t>Serbiya Respublikası Hökuməti</w:t>
            </w:r>
          </w:p>
          <w:p w14:paraId="7FC96B37" w14:textId="77777777" w:rsidR="00DE7F35" w:rsidRDefault="00DE7F35">
            <w:pPr>
              <w:spacing w:line="276" w:lineRule="auto"/>
              <w:jc w:val="center"/>
              <w:rPr>
                <w:rFonts w:ascii="Calibri" w:hAnsi="Calibri" w:cs="Arial Unicode MS"/>
                <w:b/>
                <w:bdr w:val="none" w:sz="0" w:space="0" w:color="auto" w:frame="1"/>
                <w:lang w:val="az-Latn-AZ"/>
              </w:rPr>
            </w:pPr>
            <w:r>
              <w:rPr>
                <w:rFonts w:ascii="Arial" w:eastAsia="Arial" w:hAnsi="Arial" w:cs="Arial"/>
                <w:b/>
                <w:sz w:val="24"/>
                <w:szCs w:val="24"/>
                <w:bdr w:val="none" w:sz="0" w:space="0" w:color="auto" w:frame="1"/>
                <w:lang w:val="az-Latn-AZ"/>
              </w:rPr>
              <w:t xml:space="preserve">adından </w:t>
            </w:r>
          </w:p>
          <w:p w14:paraId="6D231B3B" w14:textId="77777777" w:rsidR="00DE7F35" w:rsidRDefault="00DE7F35">
            <w:pPr>
              <w:spacing w:line="276" w:lineRule="auto"/>
              <w:jc w:val="center"/>
              <w:rPr>
                <w:rFonts w:ascii="Calibri" w:hAnsi="Calibri" w:cs="Arial Unicode MS"/>
                <w:b/>
                <w:bdr w:val="none" w:sz="0" w:space="0" w:color="auto" w:frame="1"/>
                <w:lang w:val="az-Latn-AZ"/>
              </w:rPr>
            </w:pPr>
          </w:p>
        </w:tc>
        <w:tc>
          <w:tcPr>
            <w:tcW w:w="4953" w:type="dxa"/>
            <w:hideMark/>
          </w:tcPr>
          <w:p w14:paraId="76D8A92E" w14:textId="77777777" w:rsidR="00DE7F35" w:rsidRDefault="00DE7F35">
            <w:pPr>
              <w:spacing w:line="276" w:lineRule="auto"/>
              <w:jc w:val="center"/>
              <w:rPr>
                <w:rFonts w:ascii="Arial" w:eastAsia="Arial" w:hAnsi="Arial" w:cs="Arial"/>
                <w:b/>
                <w:sz w:val="24"/>
                <w:szCs w:val="24"/>
                <w:bdr w:val="none" w:sz="0" w:space="0" w:color="auto" w:frame="1"/>
                <w:lang w:val="az-Latn-AZ"/>
              </w:rPr>
            </w:pPr>
            <w:r>
              <w:rPr>
                <w:rFonts w:ascii="Arial" w:eastAsia="Arial" w:hAnsi="Arial" w:cs="Arial"/>
                <w:b/>
                <w:sz w:val="24"/>
                <w:szCs w:val="24"/>
                <w:bdr w:val="none" w:sz="0" w:space="0" w:color="auto" w:frame="1"/>
                <w:lang w:val="az-Latn-AZ"/>
              </w:rPr>
              <w:t>Azərbaycan Respublikası Hökuməti</w:t>
            </w:r>
          </w:p>
          <w:p w14:paraId="70DF4890" w14:textId="77777777" w:rsidR="00DE7F35" w:rsidRDefault="00DE7F35">
            <w:pPr>
              <w:spacing w:line="276" w:lineRule="auto"/>
              <w:jc w:val="center"/>
              <w:rPr>
                <w:rFonts w:ascii="Calibri" w:hAnsi="Calibri" w:cs="Arial Unicode MS"/>
                <w:b/>
                <w:bdr w:val="none" w:sz="0" w:space="0" w:color="auto" w:frame="1"/>
                <w:lang w:val="az-Latn-AZ"/>
              </w:rPr>
            </w:pPr>
            <w:r>
              <w:rPr>
                <w:rFonts w:ascii="Arial" w:eastAsia="Arial" w:hAnsi="Arial" w:cs="Arial"/>
                <w:b/>
                <w:sz w:val="24"/>
                <w:szCs w:val="24"/>
                <w:bdr w:val="none" w:sz="0" w:space="0" w:color="auto" w:frame="1"/>
                <w:lang w:val="az-Latn-AZ"/>
              </w:rPr>
              <w:t>adından</w:t>
            </w:r>
          </w:p>
        </w:tc>
      </w:tr>
    </w:tbl>
    <w:p w14:paraId="5CB1FD35" w14:textId="77777777" w:rsidR="00FC6100" w:rsidRPr="0090484F" w:rsidRDefault="00FC6100">
      <w:pPr>
        <w:rPr>
          <w:lang w:val="az-Latn-AZ"/>
        </w:rPr>
      </w:pPr>
    </w:p>
    <w:p w14:paraId="334BD2E4" w14:textId="77777777" w:rsidR="005332D5" w:rsidRPr="0090484F" w:rsidRDefault="005332D5">
      <w:pPr>
        <w:rPr>
          <w:lang w:val="az-Latn-AZ"/>
        </w:rPr>
      </w:pPr>
    </w:p>
    <w:sectPr w:rsidR="005332D5" w:rsidRPr="0090484F" w:rsidSect="00A76743">
      <w:headerReference w:type="default" r:id="rId7"/>
      <w:pgSz w:w="11900" w:h="16840"/>
      <w:pgMar w:top="1134" w:right="1418"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9D84E" w14:textId="77777777" w:rsidR="0058383E" w:rsidRDefault="0058383E">
      <w:pPr>
        <w:spacing w:after="0" w:line="240" w:lineRule="auto"/>
      </w:pPr>
      <w:r>
        <w:separator/>
      </w:r>
    </w:p>
  </w:endnote>
  <w:endnote w:type="continuationSeparator" w:id="0">
    <w:p w14:paraId="3DCDBAE8" w14:textId="77777777" w:rsidR="0058383E" w:rsidRDefault="0058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8A18F" w14:textId="77777777" w:rsidR="0058383E" w:rsidRDefault="0058383E">
      <w:pPr>
        <w:spacing w:after="0" w:line="240" w:lineRule="auto"/>
      </w:pPr>
      <w:r>
        <w:separator/>
      </w:r>
    </w:p>
  </w:footnote>
  <w:footnote w:type="continuationSeparator" w:id="0">
    <w:p w14:paraId="498DD4FF" w14:textId="77777777" w:rsidR="0058383E" w:rsidRDefault="00583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E4463" w14:textId="77777777" w:rsidR="005F2FF7" w:rsidRDefault="0058383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0DE"/>
    <w:multiLevelType w:val="hybridMultilevel"/>
    <w:tmpl w:val="8A3A7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32F05"/>
    <w:multiLevelType w:val="hybridMultilevel"/>
    <w:tmpl w:val="4C54908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9904F35"/>
    <w:multiLevelType w:val="hybridMultilevel"/>
    <w:tmpl w:val="5D48E966"/>
    <w:lvl w:ilvl="0" w:tplc="D200E11A">
      <w:start w:val="1"/>
      <w:numFmt w:val="decimal"/>
      <w:lvlText w:val="%1."/>
      <w:lvlJc w:val="left"/>
      <w:pPr>
        <w:ind w:left="720" w:hanging="360"/>
      </w:pPr>
      <w:rPr>
        <w:rFonts w:eastAsia="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D2F16"/>
    <w:multiLevelType w:val="hybridMultilevel"/>
    <w:tmpl w:val="7938C114"/>
    <w:lvl w:ilvl="0" w:tplc="27F2CD7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C00344"/>
    <w:multiLevelType w:val="hybridMultilevel"/>
    <w:tmpl w:val="82428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45BF7"/>
    <w:multiLevelType w:val="hybridMultilevel"/>
    <w:tmpl w:val="45983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8E1264"/>
    <w:multiLevelType w:val="hybridMultilevel"/>
    <w:tmpl w:val="EB0CD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C73394"/>
    <w:multiLevelType w:val="hybridMultilevel"/>
    <w:tmpl w:val="69C64628"/>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48F05C95"/>
    <w:multiLevelType w:val="hybridMultilevel"/>
    <w:tmpl w:val="7F08B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D765E0"/>
    <w:multiLevelType w:val="hybridMultilevel"/>
    <w:tmpl w:val="7D48C51A"/>
    <w:lvl w:ilvl="0" w:tplc="1A967344">
      <w:start w:val="1"/>
      <w:numFmt w:val="decimal"/>
      <w:lvlText w:val="%1."/>
      <w:lvlJc w:val="left"/>
      <w:pPr>
        <w:ind w:left="720" w:hanging="360"/>
      </w:pPr>
      <w:rPr>
        <w:rFonts w:eastAsia="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9B0E7C"/>
    <w:multiLevelType w:val="hybridMultilevel"/>
    <w:tmpl w:val="AB320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137A5B"/>
    <w:multiLevelType w:val="hybridMultilevel"/>
    <w:tmpl w:val="64E05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A2CDD"/>
    <w:multiLevelType w:val="hybridMultilevel"/>
    <w:tmpl w:val="43161B62"/>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E15911"/>
    <w:multiLevelType w:val="hybridMultilevel"/>
    <w:tmpl w:val="53ECF28A"/>
    <w:lvl w:ilvl="0" w:tplc="69AC688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62465"/>
    <w:multiLevelType w:val="hybridMultilevel"/>
    <w:tmpl w:val="DB108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11FC1"/>
    <w:multiLevelType w:val="hybridMultilevel"/>
    <w:tmpl w:val="6584D9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1330C2"/>
    <w:multiLevelType w:val="hybridMultilevel"/>
    <w:tmpl w:val="2A3498C4"/>
    <w:lvl w:ilvl="0" w:tplc="5DE6D41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793B1330"/>
    <w:multiLevelType w:val="hybridMultilevel"/>
    <w:tmpl w:val="E482D4BE"/>
    <w:lvl w:ilvl="0" w:tplc="AD4268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7C163C0A"/>
    <w:multiLevelType w:val="hybridMultilevel"/>
    <w:tmpl w:val="4D9EF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1"/>
  </w:num>
  <w:num w:numId="4">
    <w:abstractNumId w:val="6"/>
  </w:num>
  <w:num w:numId="5">
    <w:abstractNumId w:val="8"/>
  </w:num>
  <w:num w:numId="6">
    <w:abstractNumId w:val="2"/>
  </w:num>
  <w:num w:numId="7">
    <w:abstractNumId w:val="18"/>
  </w:num>
  <w:num w:numId="8">
    <w:abstractNumId w:val="12"/>
  </w:num>
  <w:num w:numId="9">
    <w:abstractNumId w:val="0"/>
  </w:num>
  <w:num w:numId="10">
    <w:abstractNumId w:val="11"/>
  </w:num>
  <w:num w:numId="11">
    <w:abstractNumId w:val="9"/>
  </w:num>
  <w:num w:numId="12">
    <w:abstractNumId w:val="5"/>
  </w:num>
  <w:num w:numId="13">
    <w:abstractNumId w:val="10"/>
  </w:num>
  <w:num w:numId="14">
    <w:abstractNumId w:val="7"/>
  </w:num>
  <w:num w:numId="15">
    <w:abstractNumId w:val="16"/>
  </w:num>
  <w:num w:numId="16">
    <w:abstractNumId w:val="13"/>
  </w:num>
  <w:num w:numId="17">
    <w:abstractNumId w:val="15"/>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41"/>
    <w:rsid w:val="000009C1"/>
    <w:rsid w:val="00003885"/>
    <w:rsid w:val="0001049E"/>
    <w:rsid w:val="00014AF8"/>
    <w:rsid w:val="00020110"/>
    <w:rsid w:val="0002472F"/>
    <w:rsid w:val="00033DAA"/>
    <w:rsid w:val="0004198B"/>
    <w:rsid w:val="0005799C"/>
    <w:rsid w:val="00057EF2"/>
    <w:rsid w:val="00070B6D"/>
    <w:rsid w:val="00071647"/>
    <w:rsid w:val="0007390A"/>
    <w:rsid w:val="000813B4"/>
    <w:rsid w:val="00081BDF"/>
    <w:rsid w:val="00083253"/>
    <w:rsid w:val="00097168"/>
    <w:rsid w:val="000A10CE"/>
    <w:rsid w:val="000A422D"/>
    <w:rsid w:val="000D3D10"/>
    <w:rsid w:val="000F52D4"/>
    <w:rsid w:val="001213C7"/>
    <w:rsid w:val="00127DFD"/>
    <w:rsid w:val="001377BC"/>
    <w:rsid w:val="0015127B"/>
    <w:rsid w:val="00151E3D"/>
    <w:rsid w:val="00152D6B"/>
    <w:rsid w:val="00153E57"/>
    <w:rsid w:val="0016393A"/>
    <w:rsid w:val="00173F4C"/>
    <w:rsid w:val="00180D9F"/>
    <w:rsid w:val="00186741"/>
    <w:rsid w:val="001A3E29"/>
    <w:rsid w:val="001B048D"/>
    <w:rsid w:val="001B3916"/>
    <w:rsid w:val="001B417A"/>
    <w:rsid w:val="001C41F3"/>
    <w:rsid w:val="001C7BF9"/>
    <w:rsid w:val="001E0A09"/>
    <w:rsid w:val="001F4095"/>
    <w:rsid w:val="0020445B"/>
    <w:rsid w:val="0021477A"/>
    <w:rsid w:val="002172B8"/>
    <w:rsid w:val="00224614"/>
    <w:rsid w:val="00245718"/>
    <w:rsid w:val="00245A54"/>
    <w:rsid w:val="00260411"/>
    <w:rsid w:val="00263BA6"/>
    <w:rsid w:val="00290D18"/>
    <w:rsid w:val="002A73C0"/>
    <w:rsid w:val="002C28A3"/>
    <w:rsid w:val="002D5874"/>
    <w:rsid w:val="002D65AB"/>
    <w:rsid w:val="002E1108"/>
    <w:rsid w:val="002E398C"/>
    <w:rsid w:val="002F1E71"/>
    <w:rsid w:val="002F3A83"/>
    <w:rsid w:val="002F4AE2"/>
    <w:rsid w:val="0030031A"/>
    <w:rsid w:val="0031130E"/>
    <w:rsid w:val="00311560"/>
    <w:rsid w:val="003125EC"/>
    <w:rsid w:val="00315FC9"/>
    <w:rsid w:val="00323A26"/>
    <w:rsid w:val="00340921"/>
    <w:rsid w:val="00341465"/>
    <w:rsid w:val="00341F78"/>
    <w:rsid w:val="00345701"/>
    <w:rsid w:val="00360705"/>
    <w:rsid w:val="00366F79"/>
    <w:rsid w:val="00370410"/>
    <w:rsid w:val="00374F4F"/>
    <w:rsid w:val="00377A1F"/>
    <w:rsid w:val="00395ECA"/>
    <w:rsid w:val="003A5112"/>
    <w:rsid w:val="003B0A9E"/>
    <w:rsid w:val="003B5094"/>
    <w:rsid w:val="003B7F77"/>
    <w:rsid w:val="003C1E10"/>
    <w:rsid w:val="003D2366"/>
    <w:rsid w:val="003D6379"/>
    <w:rsid w:val="003E1C60"/>
    <w:rsid w:val="00405D89"/>
    <w:rsid w:val="004311B5"/>
    <w:rsid w:val="00440467"/>
    <w:rsid w:val="004425A3"/>
    <w:rsid w:val="004661F1"/>
    <w:rsid w:val="00481BB1"/>
    <w:rsid w:val="0048465F"/>
    <w:rsid w:val="004B6B7C"/>
    <w:rsid w:val="004C17A7"/>
    <w:rsid w:val="004C5966"/>
    <w:rsid w:val="004C7670"/>
    <w:rsid w:val="004D1DF8"/>
    <w:rsid w:val="004F4A4E"/>
    <w:rsid w:val="00505AEA"/>
    <w:rsid w:val="00514CAC"/>
    <w:rsid w:val="00520AC7"/>
    <w:rsid w:val="005223EB"/>
    <w:rsid w:val="005332D5"/>
    <w:rsid w:val="00562083"/>
    <w:rsid w:val="00582089"/>
    <w:rsid w:val="00582476"/>
    <w:rsid w:val="0058383E"/>
    <w:rsid w:val="005A017E"/>
    <w:rsid w:val="005A0418"/>
    <w:rsid w:val="005B4AA4"/>
    <w:rsid w:val="005B5A12"/>
    <w:rsid w:val="005C7069"/>
    <w:rsid w:val="005D0055"/>
    <w:rsid w:val="005D6193"/>
    <w:rsid w:val="005E0A41"/>
    <w:rsid w:val="005E6C41"/>
    <w:rsid w:val="00615D8B"/>
    <w:rsid w:val="00640F02"/>
    <w:rsid w:val="006755CF"/>
    <w:rsid w:val="006933C6"/>
    <w:rsid w:val="006C27B6"/>
    <w:rsid w:val="0070097C"/>
    <w:rsid w:val="007061CA"/>
    <w:rsid w:val="007112CE"/>
    <w:rsid w:val="00717FB7"/>
    <w:rsid w:val="00727CB5"/>
    <w:rsid w:val="00740F2B"/>
    <w:rsid w:val="00745D00"/>
    <w:rsid w:val="007611BB"/>
    <w:rsid w:val="00771842"/>
    <w:rsid w:val="007760F2"/>
    <w:rsid w:val="007816FD"/>
    <w:rsid w:val="007916F5"/>
    <w:rsid w:val="00795935"/>
    <w:rsid w:val="00797F82"/>
    <w:rsid w:val="007B18C5"/>
    <w:rsid w:val="007B2004"/>
    <w:rsid w:val="007C4F27"/>
    <w:rsid w:val="007E5963"/>
    <w:rsid w:val="007E6BE8"/>
    <w:rsid w:val="007E6E41"/>
    <w:rsid w:val="007F325C"/>
    <w:rsid w:val="0081045A"/>
    <w:rsid w:val="00832EAF"/>
    <w:rsid w:val="008420B2"/>
    <w:rsid w:val="00846370"/>
    <w:rsid w:val="00847AC7"/>
    <w:rsid w:val="0085649A"/>
    <w:rsid w:val="00856ADB"/>
    <w:rsid w:val="00862170"/>
    <w:rsid w:val="0087000E"/>
    <w:rsid w:val="00871152"/>
    <w:rsid w:val="00871E5F"/>
    <w:rsid w:val="0087643A"/>
    <w:rsid w:val="00895580"/>
    <w:rsid w:val="008B363D"/>
    <w:rsid w:val="008D5075"/>
    <w:rsid w:val="008E5E69"/>
    <w:rsid w:val="008E76F8"/>
    <w:rsid w:val="0090484F"/>
    <w:rsid w:val="00907462"/>
    <w:rsid w:val="00917951"/>
    <w:rsid w:val="00934333"/>
    <w:rsid w:val="00952C26"/>
    <w:rsid w:val="00955173"/>
    <w:rsid w:val="009637BB"/>
    <w:rsid w:val="00967A18"/>
    <w:rsid w:val="009807E3"/>
    <w:rsid w:val="009830DE"/>
    <w:rsid w:val="009A5737"/>
    <w:rsid w:val="009D011B"/>
    <w:rsid w:val="009E261B"/>
    <w:rsid w:val="009F190A"/>
    <w:rsid w:val="00A12948"/>
    <w:rsid w:val="00A14CC5"/>
    <w:rsid w:val="00A308BC"/>
    <w:rsid w:val="00A32327"/>
    <w:rsid w:val="00A43EF9"/>
    <w:rsid w:val="00A44345"/>
    <w:rsid w:val="00A458AC"/>
    <w:rsid w:val="00A5610A"/>
    <w:rsid w:val="00A60B98"/>
    <w:rsid w:val="00A70F67"/>
    <w:rsid w:val="00A76743"/>
    <w:rsid w:val="00AB5E34"/>
    <w:rsid w:val="00AC0C97"/>
    <w:rsid w:val="00AE616F"/>
    <w:rsid w:val="00AF3DC7"/>
    <w:rsid w:val="00B0113F"/>
    <w:rsid w:val="00B023E3"/>
    <w:rsid w:val="00B10E9B"/>
    <w:rsid w:val="00B11338"/>
    <w:rsid w:val="00B340E9"/>
    <w:rsid w:val="00B34D85"/>
    <w:rsid w:val="00B52020"/>
    <w:rsid w:val="00B52B08"/>
    <w:rsid w:val="00B80558"/>
    <w:rsid w:val="00BC26C3"/>
    <w:rsid w:val="00BE0625"/>
    <w:rsid w:val="00BF0CA0"/>
    <w:rsid w:val="00BF1A52"/>
    <w:rsid w:val="00C01968"/>
    <w:rsid w:val="00C22FB9"/>
    <w:rsid w:val="00C23EC7"/>
    <w:rsid w:val="00C62CE5"/>
    <w:rsid w:val="00C66E48"/>
    <w:rsid w:val="00C812FD"/>
    <w:rsid w:val="00C82FC2"/>
    <w:rsid w:val="00C84C6C"/>
    <w:rsid w:val="00CB0A61"/>
    <w:rsid w:val="00CD4A60"/>
    <w:rsid w:val="00CE17F0"/>
    <w:rsid w:val="00CE242A"/>
    <w:rsid w:val="00CF7D05"/>
    <w:rsid w:val="00D22A92"/>
    <w:rsid w:val="00D303B4"/>
    <w:rsid w:val="00D34471"/>
    <w:rsid w:val="00D46BA0"/>
    <w:rsid w:val="00D617A0"/>
    <w:rsid w:val="00D7480B"/>
    <w:rsid w:val="00D94589"/>
    <w:rsid w:val="00DB0B9C"/>
    <w:rsid w:val="00DB4FE6"/>
    <w:rsid w:val="00DD5E1B"/>
    <w:rsid w:val="00DE1A0E"/>
    <w:rsid w:val="00DE7F35"/>
    <w:rsid w:val="00DF5BE7"/>
    <w:rsid w:val="00E21C87"/>
    <w:rsid w:val="00E32377"/>
    <w:rsid w:val="00E341E1"/>
    <w:rsid w:val="00E50EFD"/>
    <w:rsid w:val="00E567BC"/>
    <w:rsid w:val="00E63330"/>
    <w:rsid w:val="00E72A27"/>
    <w:rsid w:val="00E75527"/>
    <w:rsid w:val="00EA2607"/>
    <w:rsid w:val="00EB6EDB"/>
    <w:rsid w:val="00EC1EB4"/>
    <w:rsid w:val="00EC63B6"/>
    <w:rsid w:val="00EE16DA"/>
    <w:rsid w:val="00EE5D23"/>
    <w:rsid w:val="00EF3F97"/>
    <w:rsid w:val="00F01C5F"/>
    <w:rsid w:val="00F03A9A"/>
    <w:rsid w:val="00F13012"/>
    <w:rsid w:val="00F21224"/>
    <w:rsid w:val="00F233B0"/>
    <w:rsid w:val="00F40537"/>
    <w:rsid w:val="00F63147"/>
    <w:rsid w:val="00F677EF"/>
    <w:rsid w:val="00F67FC2"/>
    <w:rsid w:val="00F86625"/>
    <w:rsid w:val="00F913B3"/>
    <w:rsid w:val="00F97E85"/>
    <w:rsid w:val="00FB38E2"/>
    <w:rsid w:val="00FB7220"/>
    <w:rsid w:val="00FC3608"/>
    <w:rsid w:val="00FC44EE"/>
    <w:rsid w:val="00FC5BC2"/>
    <w:rsid w:val="00FC6100"/>
    <w:rsid w:val="00FD5860"/>
    <w:rsid w:val="00FE04C9"/>
    <w:rsid w:val="00FE3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8F148"/>
  <w15:docId w15:val="{24DB069C-5F68-407C-9C43-A03EDB7F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220"/>
  </w:style>
  <w:style w:type="paragraph" w:styleId="ListParagraph">
    <w:name w:val="List Paragraph"/>
    <w:basedOn w:val="Normal"/>
    <w:uiPriority w:val="34"/>
    <w:qFormat/>
    <w:rsid w:val="00FB7220"/>
    <w:pPr>
      <w:ind w:left="720"/>
      <w:contextualSpacing/>
    </w:pPr>
  </w:style>
  <w:style w:type="table" w:styleId="TableGrid">
    <w:name w:val="Table Grid"/>
    <w:basedOn w:val="TableNormal"/>
    <w:uiPriority w:val="59"/>
    <w:rsid w:val="00FB722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09C1"/>
    <w:rPr>
      <w:sz w:val="16"/>
      <w:szCs w:val="16"/>
    </w:rPr>
  </w:style>
  <w:style w:type="paragraph" w:styleId="CommentText">
    <w:name w:val="annotation text"/>
    <w:basedOn w:val="Normal"/>
    <w:link w:val="CommentTextChar"/>
    <w:uiPriority w:val="99"/>
    <w:unhideWhenUsed/>
    <w:rsid w:val="000009C1"/>
    <w:pPr>
      <w:spacing w:line="240" w:lineRule="auto"/>
    </w:pPr>
    <w:rPr>
      <w:sz w:val="20"/>
      <w:szCs w:val="20"/>
    </w:rPr>
  </w:style>
  <w:style w:type="character" w:customStyle="1" w:styleId="CommentTextChar">
    <w:name w:val="Comment Text Char"/>
    <w:basedOn w:val="DefaultParagraphFont"/>
    <w:link w:val="CommentText"/>
    <w:uiPriority w:val="99"/>
    <w:rsid w:val="000009C1"/>
    <w:rPr>
      <w:sz w:val="20"/>
      <w:szCs w:val="20"/>
    </w:rPr>
  </w:style>
  <w:style w:type="paragraph" w:styleId="CommentSubject">
    <w:name w:val="annotation subject"/>
    <w:basedOn w:val="CommentText"/>
    <w:next w:val="CommentText"/>
    <w:link w:val="CommentSubjectChar"/>
    <w:uiPriority w:val="99"/>
    <w:semiHidden/>
    <w:unhideWhenUsed/>
    <w:rsid w:val="000009C1"/>
    <w:rPr>
      <w:b/>
      <w:bCs/>
    </w:rPr>
  </w:style>
  <w:style w:type="character" w:customStyle="1" w:styleId="CommentSubjectChar">
    <w:name w:val="Comment Subject Char"/>
    <w:basedOn w:val="CommentTextChar"/>
    <w:link w:val="CommentSubject"/>
    <w:uiPriority w:val="99"/>
    <w:semiHidden/>
    <w:rsid w:val="000009C1"/>
    <w:rPr>
      <w:b/>
      <w:bCs/>
      <w:sz w:val="20"/>
      <w:szCs w:val="20"/>
    </w:rPr>
  </w:style>
  <w:style w:type="paragraph" w:styleId="NormalWeb">
    <w:name w:val="Normal (Web)"/>
    <w:basedOn w:val="Normal"/>
    <w:uiPriority w:val="99"/>
    <w:unhideWhenUsed/>
    <w:rsid w:val="00514CA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EndnoteReference">
    <w:name w:val="endnote reference"/>
    <w:basedOn w:val="DefaultParagraphFont"/>
    <w:uiPriority w:val="99"/>
    <w:semiHidden/>
    <w:unhideWhenUsed/>
    <w:rsid w:val="00514CAC"/>
  </w:style>
  <w:style w:type="paragraph" w:styleId="BalloonText">
    <w:name w:val="Balloon Text"/>
    <w:basedOn w:val="Normal"/>
    <w:link w:val="BalloonTextChar"/>
    <w:uiPriority w:val="99"/>
    <w:semiHidden/>
    <w:unhideWhenUsed/>
    <w:rsid w:val="00F91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3B3"/>
    <w:rPr>
      <w:rFonts w:ascii="Segoe UI" w:hAnsi="Segoe UI" w:cs="Segoe UI"/>
      <w:sz w:val="18"/>
      <w:szCs w:val="18"/>
    </w:rPr>
  </w:style>
  <w:style w:type="paragraph" w:customStyle="1" w:styleId="Default">
    <w:name w:val="Default"/>
    <w:rsid w:val="00323A26"/>
    <w:pPr>
      <w:pBdr>
        <w:top w:val="nil"/>
        <w:left w:val="nil"/>
        <w:bottom w:val="nil"/>
        <w:right w:val="nil"/>
        <w:between w:val="nil"/>
        <w:bar w:val="nil"/>
      </w:pBdr>
    </w:pPr>
    <w:rPr>
      <w:rFonts w:ascii="Helvetica Neue" w:eastAsia="Helvetica Neue" w:hAnsi="Helvetica Neue" w:cs="Helvetica Neue"/>
      <w:color w:val="000000"/>
      <w:u w:color="000000"/>
      <w:bdr w:val="nil"/>
      <w:lang w:val="ru-RU" w:eastAsia="ru-RU"/>
    </w:rPr>
  </w:style>
  <w:style w:type="paragraph" w:styleId="Revision">
    <w:name w:val="Revision"/>
    <w:hidden/>
    <w:uiPriority w:val="99"/>
    <w:semiHidden/>
    <w:rsid w:val="00AF3D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964260">
      <w:bodyDiv w:val="1"/>
      <w:marLeft w:val="0"/>
      <w:marRight w:val="0"/>
      <w:marTop w:val="0"/>
      <w:marBottom w:val="0"/>
      <w:divBdr>
        <w:top w:val="none" w:sz="0" w:space="0" w:color="auto"/>
        <w:left w:val="none" w:sz="0" w:space="0" w:color="auto"/>
        <w:bottom w:val="none" w:sz="0" w:space="0" w:color="auto"/>
        <w:right w:val="none" w:sz="0" w:space="0" w:color="auto"/>
      </w:divBdr>
    </w:div>
    <w:div w:id="74206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2790</Words>
  <Characters>15906</Characters>
  <Application>Microsoft Office Word</Application>
  <DocSecurity>0</DocSecurity>
  <Lines>132</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Irada Usubova</dc:creator>
  <cp:lastModifiedBy>Miljana Komnenovic</cp:lastModifiedBy>
  <cp:revision>11</cp:revision>
  <cp:lastPrinted>2021-09-17T08:39:00Z</cp:lastPrinted>
  <dcterms:created xsi:type="dcterms:W3CDTF">2022-03-14T13:30:00Z</dcterms:created>
  <dcterms:modified xsi:type="dcterms:W3CDTF">2022-07-04T12:17:00Z</dcterms:modified>
</cp:coreProperties>
</file>